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0832" w14:textId="2F39AEDB" w:rsidR="000E3786" w:rsidRPr="00260F8E" w:rsidRDefault="000E3786" w:rsidP="00072721">
      <w:pPr>
        <w:spacing w:after="0"/>
        <w:jc w:val="center"/>
        <w:rPr>
          <w:rFonts w:ascii="Times New Roman" w:hAnsi="Times New Roman"/>
          <w:b/>
          <w:sz w:val="40"/>
          <w:szCs w:val="56"/>
        </w:rPr>
      </w:pPr>
      <w:r w:rsidRPr="00260F8E">
        <w:rPr>
          <w:rFonts w:ascii="Times New Roman" w:hAnsi="Times New Roman"/>
          <w:b/>
          <w:sz w:val="40"/>
          <w:szCs w:val="56"/>
        </w:rPr>
        <w:t xml:space="preserve">Request for Proposal </w:t>
      </w:r>
      <w:bookmarkStart w:id="0" w:name="_Hlk103004658"/>
      <w:r w:rsidR="00EB401F">
        <w:rPr>
          <w:rFonts w:ascii="Times New Roman" w:hAnsi="Times New Roman"/>
          <w:b/>
          <w:sz w:val="40"/>
          <w:szCs w:val="40"/>
        </w:rPr>
        <w:t>2</w:t>
      </w:r>
      <w:r w:rsidR="00F25F7F">
        <w:rPr>
          <w:rFonts w:ascii="Times New Roman" w:hAnsi="Times New Roman"/>
          <w:b/>
          <w:sz w:val="40"/>
          <w:szCs w:val="40"/>
        </w:rPr>
        <w:t>3</w:t>
      </w:r>
      <w:r w:rsidR="00EB401F">
        <w:rPr>
          <w:rFonts w:ascii="Times New Roman" w:hAnsi="Times New Roman"/>
          <w:b/>
          <w:sz w:val="40"/>
          <w:szCs w:val="40"/>
        </w:rPr>
        <w:t>-</w:t>
      </w:r>
      <w:bookmarkEnd w:id="0"/>
      <w:r w:rsidR="00F60F6F">
        <w:rPr>
          <w:rFonts w:ascii="Times New Roman" w:hAnsi="Times New Roman"/>
          <w:b/>
          <w:sz w:val="40"/>
          <w:szCs w:val="40"/>
        </w:rPr>
        <w:t>75072</w:t>
      </w:r>
    </w:p>
    <w:p w14:paraId="5F008B13" w14:textId="77777777" w:rsidR="00072721" w:rsidRPr="00260F8E" w:rsidRDefault="00072721" w:rsidP="00072721">
      <w:pPr>
        <w:spacing w:after="0"/>
        <w:jc w:val="center"/>
        <w:rPr>
          <w:rFonts w:ascii="Times New Roman" w:hAnsi="Times New Roman"/>
          <w:b/>
          <w:sz w:val="32"/>
          <w:szCs w:val="48"/>
        </w:rPr>
      </w:pPr>
    </w:p>
    <w:p w14:paraId="0A7C385D" w14:textId="33B14FDF" w:rsidR="000E3786" w:rsidRPr="00260F8E" w:rsidRDefault="000E3786" w:rsidP="00072721">
      <w:pPr>
        <w:spacing w:after="0"/>
        <w:jc w:val="center"/>
        <w:rPr>
          <w:rFonts w:ascii="Times New Roman" w:hAnsi="Times New Roman"/>
          <w:b/>
          <w:sz w:val="32"/>
          <w:szCs w:val="32"/>
        </w:rPr>
      </w:pPr>
      <w:r w:rsidRPr="00260F8E">
        <w:rPr>
          <w:rFonts w:ascii="Times New Roman" w:hAnsi="Times New Roman"/>
          <w:b/>
          <w:sz w:val="32"/>
          <w:szCs w:val="32"/>
        </w:rPr>
        <w:t>Respondent Clarifications</w:t>
      </w:r>
    </w:p>
    <w:p w14:paraId="7BB62541" w14:textId="77777777" w:rsidR="00072721" w:rsidRPr="00260F8E" w:rsidRDefault="00072721" w:rsidP="00072721">
      <w:pPr>
        <w:spacing w:after="0"/>
        <w:jc w:val="center"/>
        <w:rPr>
          <w:rFonts w:ascii="Times New Roman" w:hAnsi="Times New Roman"/>
          <w:b/>
          <w:sz w:val="32"/>
          <w:szCs w:val="32"/>
        </w:rPr>
      </w:pPr>
    </w:p>
    <w:p w14:paraId="5A8B053A" w14:textId="33A8E39A" w:rsidR="000E3786" w:rsidRPr="00260F8E" w:rsidRDefault="000E3786" w:rsidP="00072721">
      <w:pPr>
        <w:spacing w:after="0"/>
        <w:jc w:val="center"/>
        <w:rPr>
          <w:rFonts w:ascii="Times New Roman" w:hAnsi="Times New Roman"/>
          <w:b/>
          <w:sz w:val="32"/>
          <w:szCs w:val="32"/>
        </w:rPr>
      </w:pPr>
      <w:r w:rsidRPr="00260F8E">
        <w:rPr>
          <w:rFonts w:ascii="Times New Roman" w:hAnsi="Times New Roman"/>
          <w:b/>
          <w:sz w:val="32"/>
          <w:szCs w:val="32"/>
        </w:rPr>
        <w:t>I</w:t>
      </w:r>
      <w:r w:rsidR="008943B7" w:rsidRPr="00260F8E">
        <w:rPr>
          <w:rFonts w:ascii="Times New Roman" w:hAnsi="Times New Roman"/>
          <w:b/>
          <w:sz w:val="32"/>
          <w:szCs w:val="32"/>
        </w:rPr>
        <w:t>ndiana Department of Administration</w:t>
      </w:r>
    </w:p>
    <w:p w14:paraId="225459D0" w14:textId="79211CD7" w:rsidR="000E3786" w:rsidRPr="00260F8E" w:rsidRDefault="000E3786" w:rsidP="00072721">
      <w:pPr>
        <w:spacing w:after="0"/>
        <w:jc w:val="center"/>
        <w:rPr>
          <w:rFonts w:ascii="Times New Roman" w:hAnsi="Times New Roman"/>
          <w:b/>
          <w:i/>
          <w:color w:val="000000"/>
          <w:sz w:val="24"/>
          <w:szCs w:val="32"/>
        </w:rPr>
      </w:pPr>
      <w:r w:rsidRPr="00260F8E">
        <w:rPr>
          <w:rFonts w:ascii="Times New Roman" w:hAnsi="Times New Roman"/>
          <w:b/>
          <w:i/>
          <w:color w:val="000000"/>
          <w:sz w:val="24"/>
          <w:szCs w:val="32"/>
        </w:rPr>
        <w:t>On Behalf Of</w:t>
      </w:r>
    </w:p>
    <w:p w14:paraId="095AD378" w14:textId="2C4B437A" w:rsidR="00072721" w:rsidRPr="00260F8E" w:rsidRDefault="00C82833" w:rsidP="008155B4">
      <w:pPr>
        <w:spacing w:after="0"/>
        <w:jc w:val="center"/>
        <w:rPr>
          <w:rFonts w:ascii="Times New Roman" w:hAnsi="Times New Roman"/>
          <w:b/>
          <w:color w:val="000000"/>
          <w:sz w:val="32"/>
          <w:szCs w:val="28"/>
        </w:rPr>
      </w:pPr>
      <w:r>
        <w:rPr>
          <w:rFonts w:ascii="Times New Roman" w:hAnsi="Times New Roman"/>
          <w:b/>
          <w:color w:val="000000"/>
          <w:sz w:val="36"/>
          <w:szCs w:val="32"/>
        </w:rPr>
        <w:t>Family and Social Services Administration (FSSA)</w:t>
      </w:r>
    </w:p>
    <w:p w14:paraId="09230079" w14:textId="77777777" w:rsidR="00410685" w:rsidRPr="00260F8E" w:rsidRDefault="00410685" w:rsidP="008943B7">
      <w:pPr>
        <w:spacing w:after="0"/>
        <w:jc w:val="center"/>
        <w:rPr>
          <w:rFonts w:ascii="Times New Roman" w:hAnsi="Times New Roman"/>
          <w:b/>
          <w:i/>
          <w:sz w:val="24"/>
          <w:szCs w:val="32"/>
        </w:rPr>
      </w:pPr>
    </w:p>
    <w:p w14:paraId="7270A569" w14:textId="7DFA5F32" w:rsidR="008943B7" w:rsidRPr="00260F8E" w:rsidRDefault="000E3786" w:rsidP="008943B7">
      <w:pPr>
        <w:spacing w:after="0"/>
        <w:jc w:val="center"/>
        <w:rPr>
          <w:rFonts w:ascii="Times New Roman" w:hAnsi="Times New Roman"/>
          <w:b/>
          <w:i/>
          <w:sz w:val="24"/>
          <w:szCs w:val="32"/>
        </w:rPr>
      </w:pPr>
      <w:r w:rsidRPr="00260F8E">
        <w:rPr>
          <w:rFonts w:ascii="Times New Roman" w:hAnsi="Times New Roman"/>
          <w:b/>
          <w:i/>
          <w:sz w:val="24"/>
          <w:szCs w:val="32"/>
        </w:rPr>
        <w:t>Solicitation for:</w:t>
      </w:r>
    </w:p>
    <w:p w14:paraId="71A6954B" w14:textId="3293FD01" w:rsidR="00693F79" w:rsidRDefault="00A73A2B" w:rsidP="00072721">
      <w:pPr>
        <w:spacing w:after="0"/>
        <w:jc w:val="center"/>
        <w:rPr>
          <w:rFonts w:ascii="Times New Roman" w:hAnsi="Times New Roman"/>
          <w:b/>
          <w:sz w:val="32"/>
          <w:szCs w:val="32"/>
        </w:rPr>
      </w:pPr>
      <w:r>
        <w:rPr>
          <w:rFonts w:ascii="Times New Roman" w:hAnsi="Times New Roman"/>
          <w:b/>
          <w:sz w:val="32"/>
          <w:szCs w:val="32"/>
        </w:rPr>
        <w:t>Indiana Pathways for Aging Member Support Services</w:t>
      </w:r>
    </w:p>
    <w:p w14:paraId="1516609B" w14:textId="77777777" w:rsidR="00A73A2B" w:rsidRPr="00260F8E" w:rsidRDefault="00A73A2B" w:rsidP="00072721">
      <w:pPr>
        <w:spacing w:after="0"/>
        <w:jc w:val="center"/>
        <w:rPr>
          <w:rFonts w:ascii="Times New Roman" w:hAnsi="Times New Roman"/>
          <w:b/>
          <w:sz w:val="32"/>
          <w:szCs w:val="32"/>
        </w:rPr>
      </w:pPr>
    </w:p>
    <w:p w14:paraId="28368897" w14:textId="3B7C6398" w:rsidR="000E3786" w:rsidRPr="00F0361F" w:rsidRDefault="0077153B" w:rsidP="00072721">
      <w:pPr>
        <w:spacing w:after="0"/>
        <w:jc w:val="center"/>
        <w:rPr>
          <w:rFonts w:ascii="Times New Roman" w:hAnsi="Times New Roman"/>
          <w:bCs/>
          <w:color w:val="4472C4" w:themeColor="accent1"/>
          <w:sz w:val="28"/>
          <w:szCs w:val="28"/>
        </w:rPr>
      </w:pPr>
      <w:r w:rsidRPr="00F0361F">
        <w:rPr>
          <w:rFonts w:ascii="Times New Roman" w:hAnsi="Times New Roman"/>
          <w:b/>
          <w:color w:val="4472C4" w:themeColor="accent1"/>
          <w:sz w:val="28"/>
          <w:szCs w:val="28"/>
        </w:rPr>
        <w:t xml:space="preserve">Clarification </w:t>
      </w:r>
      <w:r w:rsidR="000E3786" w:rsidRPr="00F0361F">
        <w:rPr>
          <w:rFonts w:ascii="Times New Roman" w:hAnsi="Times New Roman"/>
          <w:b/>
          <w:color w:val="4472C4" w:themeColor="accent1"/>
          <w:sz w:val="28"/>
          <w:szCs w:val="28"/>
        </w:rPr>
        <w:t xml:space="preserve">Response Due Date: </w:t>
      </w:r>
      <w:r w:rsidR="005977C8">
        <w:rPr>
          <w:rFonts w:ascii="Times New Roman" w:hAnsi="Times New Roman"/>
          <w:bCs/>
          <w:color w:val="4472C4" w:themeColor="accent1"/>
          <w:sz w:val="28"/>
          <w:szCs w:val="28"/>
        </w:rPr>
        <w:t>July</w:t>
      </w:r>
      <w:r w:rsidR="00021626">
        <w:rPr>
          <w:rFonts w:ascii="Times New Roman" w:hAnsi="Times New Roman"/>
          <w:bCs/>
          <w:color w:val="4472C4" w:themeColor="accent1"/>
          <w:sz w:val="28"/>
          <w:szCs w:val="28"/>
        </w:rPr>
        <w:t xml:space="preserve"> 12</w:t>
      </w:r>
      <w:r w:rsidR="008B2BD7">
        <w:rPr>
          <w:rFonts w:ascii="Times New Roman" w:hAnsi="Times New Roman"/>
          <w:bCs/>
          <w:color w:val="4472C4" w:themeColor="accent1"/>
          <w:sz w:val="28"/>
          <w:szCs w:val="28"/>
        </w:rPr>
        <w:t>th</w:t>
      </w:r>
      <w:r w:rsidR="00410685" w:rsidRPr="00F0361F">
        <w:rPr>
          <w:rFonts w:ascii="Times New Roman" w:hAnsi="Times New Roman"/>
          <w:bCs/>
          <w:color w:val="4472C4" w:themeColor="accent1"/>
          <w:sz w:val="28"/>
          <w:szCs w:val="28"/>
        </w:rPr>
        <w:t>, 202</w:t>
      </w:r>
      <w:r w:rsidR="008155B4">
        <w:rPr>
          <w:rFonts w:ascii="Times New Roman" w:hAnsi="Times New Roman"/>
          <w:bCs/>
          <w:color w:val="4472C4" w:themeColor="accent1"/>
          <w:sz w:val="28"/>
          <w:szCs w:val="28"/>
        </w:rPr>
        <w:t>3</w:t>
      </w:r>
      <w:r w:rsidR="000E3786" w:rsidRPr="00F0361F">
        <w:rPr>
          <w:rFonts w:ascii="Times New Roman" w:hAnsi="Times New Roman"/>
          <w:bCs/>
          <w:color w:val="4472C4" w:themeColor="accent1"/>
          <w:sz w:val="28"/>
          <w:szCs w:val="28"/>
        </w:rPr>
        <w:t xml:space="preserve"> by </w:t>
      </w:r>
      <w:r w:rsidR="00EB401F" w:rsidRPr="00F0361F">
        <w:rPr>
          <w:rFonts w:ascii="Times New Roman" w:hAnsi="Times New Roman"/>
          <w:bCs/>
          <w:color w:val="4472C4" w:themeColor="accent1"/>
          <w:sz w:val="28"/>
          <w:szCs w:val="28"/>
        </w:rPr>
        <w:t>3</w:t>
      </w:r>
      <w:r w:rsidR="000E3786" w:rsidRPr="00F0361F">
        <w:rPr>
          <w:rFonts w:ascii="Times New Roman" w:hAnsi="Times New Roman"/>
          <w:bCs/>
          <w:color w:val="4472C4" w:themeColor="accent1"/>
          <w:sz w:val="28"/>
          <w:szCs w:val="28"/>
        </w:rPr>
        <w:t>:00</w:t>
      </w:r>
      <w:r w:rsidR="008B2BD7">
        <w:rPr>
          <w:rFonts w:ascii="Times New Roman" w:hAnsi="Times New Roman"/>
          <w:bCs/>
          <w:color w:val="4472C4" w:themeColor="accent1"/>
          <w:sz w:val="28"/>
          <w:szCs w:val="28"/>
        </w:rPr>
        <w:t xml:space="preserve"> </w:t>
      </w:r>
      <w:r w:rsidR="000E3786" w:rsidRPr="00F0361F">
        <w:rPr>
          <w:rFonts w:ascii="Times New Roman" w:hAnsi="Times New Roman"/>
          <w:bCs/>
          <w:color w:val="4472C4" w:themeColor="accent1"/>
          <w:sz w:val="28"/>
          <w:szCs w:val="28"/>
        </w:rPr>
        <w:t>PM Eastern Time</w:t>
      </w:r>
    </w:p>
    <w:p w14:paraId="7AA7719C" w14:textId="77777777" w:rsidR="007831AC" w:rsidRPr="00260F8E" w:rsidRDefault="007831AC" w:rsidP="00F25F7F">
      <w:pPr>
        <w:spacing w:after="0"/>
        <w:rPr>
          <w:rFonts w:ascii="Times New Roman" w:hAnsi="Times New Roman"/>
          <w:b/>
          <w:sz w:val="28"/>
          <w:szCs w:val="28"/>
        </w:rPr>
      </w:pPr>
    </w:p>
    <w:p w14:paraId="1C8C6346" w14:textId="040B3D22" w:rsidR="005B6C24" w:rsidRPr="00260F8E" w:rsidRDefault="005B6C24" w:rsidP="00072721">
      <w:pPr>
        <w:spacing w:after="0"/>
        <w:jc w:val="center"/>
        <w:rPr>
          <w:rFonts w:ascii="Times New Roman" w:hAnsi="Times New Roman"/>
          <w:b/>
          <w:sz w:val="28"/>
          <w:szCs w:val="28"/>
        </w:rPr>
      </w:pPr>
    </w:p>
    <w:p w14:paraId="51D84C8D" w14:textId="3F41443D" w:rsidR="00D62818" w:rsidRPr="00260F8E" w:rsidRDefault="00197708" w:rsidP="00197708">
      <w:pPr>
        <w:tabs>
          <w:tab w:val="left" w:pos="5760"/>
        </w:tabs>
        <w:spacing w:after="0"/>
        <w:rPr>
          <w:rFonts w:ascii="Times New Roman" w:hAnsi="Times New Roman"/>
          <w:b/>
          <w:sz w:val="28"/>
          <w:szCs w:val="28"/>
        </w:rPr>
      </w:pPr>
      <w:r>
        <w:rPr>
          <w:rFonts w:ascii="Times New Roman" w:hAnsi="Times New Roman"/>
          <w:b/>
          <w:sz w:val="28"/>
          <w:szCs w:val="28"/>
        </w:rPr>
        <w:tab/>
      </w:r>
    </w:p>
    <w:p w14:paraId="2A2000E6" w14:textId="019627C9" w:rsidR="00D62818" w:rsidRPr="00260F8E" w:rsidRDefault="00D62818" w:rsidP="00072721">
      <w:pPr>
        <w:spacing w:after="0"/>
        <w:jc w:val="center"/>
        <w:rPr>
          <w:rFonts w:ascii="Times New Roman" w:hAnsi="Times New Roman"/>
          <w:b/>
          <w:sz w:val="28"/>
          <w:szCs w:val="28"/>
        </w:rPr>
      </w:pPr>
    </w:p>
    <w:p w14:paraId="7881085B" w14:textId="092A9010" w:rsidR="008943B7" w:rsidRPr="00260F8E" w:rsidRDefault="008943B7" w:rsidP="00072721">
      <w:pPr>
        <w:spacing w:after="0"/>
        <w:jc w:val="center"/>
        <w:rPr>
          <w:rFonts w:ascii="Times New Roman" w:hAnsi="Times New Roman"/>
          <w:b/>
          <w:sz w:val="28"/>
          <w:szCs w:val="28"/>
        </w:rPr>
      </w:pPr>
    </w:p>
    <w:p w14:paraId="40E55E59" w14:textId="3A616070" w:rsidR="008943B7" w:rsidRDefault="008943B7" w:rsidP="00072721">
      <w:pPr>
        <w:spacing w:after="0"/>
        <w:jc w:val="center"/>
        <w:rPr>
          <w:rFonts w:ascii="Times New Roman" w:hAnsi="Times New Roman"/>
          <w:b/>
          <w:sz w:val="28"/>
          <w:szCs w:val="28"/>
        </w:rPr>
      </w:pPr>
    </w:p>
    <w:p w14:paraId="56C4B1FC" w14:textId="77777777" w:rsidR="00A73A2B" w:rsidRDefault="00A73A2B" w:rsidP="00072721">
      <w:pPr>
        <w:spacing w:after="0"/>
        <w:jc w:val="center"/>
        <w:rPr>
          <w:rFonts w:ascii="Times New Roman" w:hAnsi="Times New Roman"/>
          <w:b/>
          <w:sz w:val="28"/>
          <w:szCs w:val="28"/>
        </w:rPr>
      </w:pPr>
    </w:p>
    <w:p w14:paraId="67E8529D" w14:textId="77777777" w:rsidR="00A73A2B" w:rsidRDefault="00A73A2B" w:rsidP="00072721">
      <w:pPr>
        <w:spacing w:after="0"/>
        <w:jc w:val="center"/>
        <w:rPr>
          <w:rFonts w:ascii="Times New Roman" w:hAnsi="Times New Roman"/>
          <w:b/>
          <w:sz w:val="28"/>
          <w:szCs w:val="28"/>
        </w:rPr>
      </w:pPr>
    </w:p>
    <w:p w14:paraId="2A93EBA1" w14:textId="77777777" w:rsidR="00A73A2B" w:rsidRDefault="00A73A2B" w:rsidP="00072721">
      <w:pPr>
        <w:spacing w:after="0"/>
        <w:jc w:val="center"/>
        <w:rPr>
          <w:rFonts w:ascii="Times New Roman" w:hAnsi="Times New Roman"/>
          <w:b/>
          <w:sz w:val="28"/>
          <w:szCs w:val="28"/>
        </w:rPr>
      </w:pPr>
    </w:p>
    <w:p w14:paraId="68362C00" w14:textId="77777777" w:rsidR="00A73A2B" w:rsidRDefault="00A73A2B" w:rsidP="00072721">
      <w:pPr>
        <w:spacing w:after="0"/>
        <w:jc w:val="center"/>
        <w:rPr>
          <w:rFonts w:ascii="Times New Roman" w:hAnsi="Times New Roman"/>
          <w:b/>
          <w:sz w:val="28"/>
          <w:szCs w:val="28"/>
        </w:rPr>
      </w:pPr>
    </w:p>
    <w:p w14:paraId="19B71281" w14:textId="77777777" w:rsidR="00A73A2B" w:rsidRPr="00260F8E" w:rsidRDefault="00A73A2B" w:rsidP="00072721">
      <w:pPr>
        <w:spacing w:after="0"/>
        <w:jc w:val="center"/>
        <w:rPr>
          <w:rFonts w:ascii="Times New Roman" w:hAnsi="Times New Roman"/>
          <w:b/>
          <w:sz w:val="28"/>
          <w:szCs w:val="28"/>
        </w:rPr>
      </w:pPr>
    </w:p>
    <w:p w14:paraId="44BD75F0" w14:textId="33625C71" w:rsidR="008943B7" w:rsidRPr="00260F8E" w:rsidRDefault="008943B7" w:rsidP="00072721">
      <w:pPr>
        <w:spacing w:after="0"/>
        <w:jc w:val="center"/>
        <w:rPr>
          <w:rFonts w:ascii="Times New Roman" w:hAnsi="Times New Roman"/>
          <w:b/>
          <w:sz w:val="28"/>
          <w:szCs w:val="28"/>
        </w:rPr>
      </w:pPr>
    </w:p>
    <w:p w14:paraId="59DCBA7F" w14:textId="77777777" w:rsidR="00D62818" w:rsidRPr="00260F8E" w:rsidRDefault="00D62818" w:rsidP="00072721">
      <w:pPr>
        <w:spacing w:after="0"/>
        <w:jc w:val="center"/>
        <w:rPr>
          <w:rFonts w:ascii="Times New Roman" w:hAnsi="Times New Roman"/>
          <w:b/>
          <w:sz w:val="28"/>
          <w:szCs w:val="28"/>
        </w:rPr>
      </w:pPr>
    </w:p>
    <w:p w14:paraId="4B7B1B49" w14:textId="6397469A" w:rsidR="00EB401F" w:rsidRDefault="005977C8" w:rsidP="008155B4">
      <w:pPr>
        <w:spacing w:after="0" w:line="240" w:lineRule="auto"/>
        <w:jc w:val="right"/>
        <w:rPr>
          <w:rFonts w:ascii="Times New Roman" w:hAnsi="Times New Roman"/>
          <w:szCs w:val="24"/>
        </w:rPr>
      </w:pPr>
      <w:r>
        <w:rPr>
          <w:rFonts w:ascii="Times New Roman" w:hAnsi="Times New Roman"/>
          <w:szCs w:val="24"/>
        </w:rPr>
        <w:t>Teresa Deaton</w:t>
      </w:r>
      <w:r w:rsidR="003012B2">
        <w:rPr>
          <w:rFonts w:ascii="Times New Roman" w:hAnsi="Times New Roman"/>
          <w:szCs w:val="24"/>
        </w:rPr>
        <w:t>-Reese</w:t>
      </w:r>
    </w:p>
    <w:p w14:paraId="112089EF" w14:textId="012D3B1C" w:rsidR="00197708" w:rsidRPr="008155B4" w:rsidRDefault="00197708" w:rsidP="008155B4">
      <w:pPr>
        <w:spacing w:after="0" w:line="240" w:lineRule="auto"/>
        <w:jc w:val="right"/>
        <w:rPr>
          <w:rFonts w:ascii="Times New Roman" w:eastAsia="Times New Roman" w:hAnsi="Times New Roman"/>
          <w:szCs w:val="24"/>
        </w:rPr>
      </w:pPr>
      <w:r>
        <w:rPr>
          <w:rFonts w:ascii="Times New Roman" w:hAnsi="Times New Roman"/>
          <w:szCs w:val="24"/>
        </w:rPr>
        <w:tab/>
        <w:t>Procurement Consultant</w:t>
      </w:r>
    </w:p>
    <w:p w14:paraId="4CD29DDB"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Indiana Department of Administration</w:t>
      </w:r>
    </w:p>
    <w:p w14:paraId="46FEA856"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Procurement Division</w:t>
      </w:r>
    </w:p>
    <w:p w14:paraId="328CB38D"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402 W. Washington St., Room W468</w:t>
      </w:r>
    </w:p>
    <w:p w14:paraId="303AB719" w14:textId="3579CC8A" w:rsidR="005B6C24" w:rsidRPr="00260F8E" w:rsidRDefault="00197708" w:rsidP="00EB401F">
      <w:pPr>
        <w:spacing w:after="0" w:line="240" w:lineRule="auto"/>
        <w:jc w:val="right"/>
        <w:rPr>
          <w:rFonts w:ascii="Times New Roman" w:hAnsi="Times New Roman"/>
        </w:rPr>
      </w:pPr>
      <w:r>
        <w:rPr>
          <w:rFonts w:ascii="Times New Roman" w:hAnsi="Times New Roman"/>
          <w:szCs w:val="24"/>
        </w:rPr>
        <w:t xml:space="preserve"> </w:t>
      </w:r>
      <w:r w:rsidR="00EB401F">
        <w:rPr>
          <w:rFonts w:ascii="Times New Roman" w:hAnsi="Times New Roman"/>
          <w:szCs w:val="24"/>
        </w:rPr>
        <w:t>Indianapolis, Indiana 46204</w:t>
      </w:r>
      <w:r w:rsidR="005B6C24" w:rsidRPr="00260F8E">
        <w:rPr>
          <w:rFonts w:ascii="Times New Roman" w:hAnsi="Times New Roman"/>
          <w:b/>
        </w:rPr>
        <w:br w:type="page"/>
      </w:r>
    </w:p>
    <w:p w14:paraId="428429FA" w14:textId="77777777" w:rsidR="002615E8" w:rsidRPr="00260F8E" w:rsidRDefault="0077153B" w:rsidP="003D1822">
      <w:pPr>
        <w:shd w:val="clear" w:color="auto" w:fill="D9E2F3" w:themeFill="accent1" w:themeFillTint="33"/>
        <w:spacing w:after="0"/>
        <w:rPr>
          <w:rFonts w:ascii="Times New Roman" w:hAnsi="Times New Roman"/>
          <w:b/>
        </w:rPr>
      </w:pPr>
      <w:r w:rsidRPr="00260F8E">
        <w:rPr>
          <w:rFonts w:ascii="Times New Roman" w:hAnsi="Times New Roman"/>
          <w:b/>
        </w:rPr>
        <w:lastRenderedPageBreak/>
        <w:t xml:space="preserve">I. </w:t>
      </w:r>
      <w:r w:rsidR="00F85F08" w:rsidRPr="00260F8E">
        <w:rPr>
          <w:rFonts w:ascii="Times New Roman" w:hAnsi="Times New Roman"/>
          <w:b/>
        </w:rPr>
        <w:t xml:space="preserve">Respondent Clarifications: </w:t>
      </w:r>
    </w:p>
    <w:p w14:paraId="22C08CBB" w14:textId="77777777" w:rsidR="00C66D2A" w:rsidRPr="00B11841" w:rsidRDefault="00C66D2A" w:rsidP="00072721">
      <w:pPr>
        <w:spacing w:after="0"/>
        <w:rPr>
          <w:rFonts w:ascii="Times New Roman" w:hAnsi="Times New Roman"/>
          <w:bCs/>
        </w:rPr>
      </w:pPr>
    </w:p>
    <w:p w14:paraId="1DFBD5D3" w14:textId="35D0115D" w:rsidR="0077153B" w:rsidRPr="00F67A36" w:rsidRDefault="00F85F08" w:rsidP="00072721">
      <w:pPr>
        <w:spacing w:after="0"/>
        <w:rPr>
          <w:rFonts w:ascii="Times New Roman" w:hAnsi="Times New Roman"/>
          <w:bCs/>
        </w:rPr>
      </w:pPr>
      <w:r w:rsidRPr="00F67A36">
        <w:rPr>
          <w:rFonts w:ascii="Times New Roman" w:hAnsi="Times New Roman"/>
          <w:bCs/>
        </w:rPr>
        <w:t>The State</w:t>
      </w:r>
      <w:r w:rsidR="00F67B24" w:rsidRPr="00F67A36">
        <w:rPr>
          <w:rFonts w:ascii="Times New Roman" w:hAnsi="Times New Roman"/>
          <w:bCs/>
        </w:rPr>
        <w:t xml:space="preserve"> </w:t>
      </w:r>
      <w:r w:rsidR="00F131C1" w:rsidRPr="00F67A36">
        <w:rPr>
          <w:rFonts w:ascii="Times New Roman" w:hAnsi="Times New Roman"/>
          <w:bCs/>
        </w:rPr>
        <w:t>is</w:t>
      </w:r>
      <w:r w:rsidR="00F67B24" w:rsidRPr="00F67A36">
        <w:rPr>
          <w:rFonts w:ascii="Times New Roman" w:hAnsi="Times New Roman"/>
          <w:bCs/>
        </w:rPr>
        <w:t xml:space="preserve"> </w:t>
      </w:r>
      <w:r w:rsidRPr="00F67A36">
        <w:rPr>
          <w:rFonts w:ascii="Times New Roman" w:hAnsi="Times New Roman"/>
          <w:bCs/>
        </w:rPr>
        <w:t>request</w:t>
      </w:r>
      <w:r w:rsidR="002C6044" w:rsidRPr="00F67A36">
        <w:rPr>
          <w:rFonts w:ascii="Times New Roman" w:hAnsi="Times New Roman"/>
          <w:bCs/>
        </w:rPr>
        <w:t>ing</w:t>
      </w:r>
      <w:r w:rsidRPr="00F67A36">
        <w:rPr>
          <w:rFonts w:ascii="Times New Roman" w:hAnsi="Times New Roman"/>
          <w:bCs/>
        </w:rPr>
        <w:t xml:space="preserve"> response</w:t>
      </w:r>
      <w:r w:rsidR="00A73A2B" w:rsidRPr="00F67A36">
        <w:rPr>
          <w:rFonts w:ascii="Times New Roman" w:hAnsi="Times New Roman"/>
          <w:bCs/>
        </w:rPr>
        <w:t>s</w:t>
      </w:r>
      <w:r w:rsidR="002C6044" w:rsidRPr="00F67A36">
        <w:rPr>
          <w:rFonts w:ascii="Times New Roman" w:hAnsi="Times New Roman"/>
          <w:bCs/>
        </w:rPr>
        <w:t xml:space="preserve"> to</w:t>
      </w:r>
      <w:r w:rsidRPr="00F67A36">
        <w:rPr>
          <w:rFonts w:ascii="Times New Roman" w:hAnsi="Times New Roman"/>
          <w:bCs/>
        </w:rPr>
        <w:t xml:space="preserve"> </w:t>
      </w:r>
      <w:r w:rsidR="00EB401F" w:rsidRPr="00F67A36">
        <w:rPr>
          <w:rFonts w:ascii="Times New Roman" w:hAnsi="Times New Roman"/>
          <w:bCs/>
        </w:rPr>
        <w:t xml:space="preserve">the following </w:t>
      </w:r>
      <w:r w:rsidR="00F67B24" w:rsidRPr="00F67A36">
        <w:rPr>
          <w:rFonts w:ascii="Times New Roman" w:hAnsi="Times New Roman"/>
          <w:bCs/>
        </w:rPr>
        <w:t>written clarification question</w:t>
      </w:r>
      <w:r w:rsidR="00A73A2B" w:rsidRPr="00F67A36">
        <w:rPr>
          <w:rFonts w:ascii="Times New Roman" w:hAnsi="Times New Roman"/>
          <w:bCs/>
        </w:rPr>
        <w:t>s</w:t>
      </w:r>
      <w:r w:rsidRPr="00F67A36">
        <w:rPr>
          <w:rFonts w:ascii="Times New Roman" w:hAnsi="Times New Roman"/>
          <w:bCs/>
        </w:rPr>
        <w:t xml:space="preserve">. </w:t>
      </w:r>
      <w:r w:rsidR="00A73A2B" w:rsidRPr="00F67A36">
        <w:rPr>
          <w:rFonts w:ascii="Times New Roman" w:hAnsi="Times New Roman"/>
          <w:bCs/>
        </w:rPr>
        <w:t xml:space="preserve">These clarification questions must be answered in writing and </w:t>
      </w:r>
      <w:r w:rsidR="00197708" w:rsidRPr="00F67A36">
        <w:rPr>
          <w:rFonts w:ascii="Times New Roman" w:hAnsi="Times New Roman"/>
          <w:bCs/>
        </w:rPr>
        <w:t>submitted</w:t>
      </w:r>
      <w:r w:rsidRPr="00F67A36">
        <w:rPr>
          <w:rFonts w:ascii="Times New Roman" w:hAnsi="Times New Roman"/>
          <w:bCs/>
        </w:rPr>
        <w:t xml:space="preserve"> no later than the due date listed on page 1</w:t>
      </w:r>
      <w:r w:rsidR="00197708" w:rsidRPr="00F67A36">
        <w:rPr>
          <w:rFonts w:ascii="Times New Roman" w:hAnsi="Times New Roman"/>
          <w:bCs/>
        </w:rPr>
        <w:t xml:space="preserve"> via </w:t>
      </w:r>
      <w:r w:rsidRPr="00F67A36">
        <w:rPr>
          <w:rFonts w:ascii="Times New Roman" w:hAnsi="Times New Roman"/>
          <w:bCs/>
        </w:rPr>
        <w:t xml:space="preserve">email to </w:t>
      </w:r>
      <w:r w:rsidR="00021626" w:rsidRPr="00F67A36">
        <w:rPr>
          <w:rFonts w:ascii="Times New Roman" w:hAnsi="Times New Roman"/>
          <w:bCs/>
        </w:rPr>
        <w:t>Teresa Deaton</w:t>
      </w:r>
      <w:r w:rsidR="003012B2">
        <w:rPr>
          <w:rFonts w:ascii="Times New Roman" w:hAnsi="Times New Roman"/>
          <w:bCs/>
        </w:rPr>
        <w:t>-Reese</w:t>
      </w:r>
      <w:r w:rsidR="00021626" w:rsidRPr="00F67A36">
        <w:rPr>
          <w:rFonts w:ascii="Times New Roman" w:hAnsi="Times New Roman"/>
          <w:bCs/>
        </w:rPr>
        <w:t xml:space="preserve"> </w:t>
      </w:r>
      <w:r w:rsidRPr="00F67A36">
        <w:rPr>
          <w:rFonts w:ascii="Times New Roman" w:hAnsi="Times New Roman"/>
          <w:bCs/>
        </w:rPr>
        <w:t>at</w:t>
      </w:r>
      <w:r w:rsidR="00EB401F" w:rsidRPr="00F67A36">
        <w:rPr>
          <w:rFonts w:ascii="Times New Roman" w:hAnsi="Times New Roman"/>
          <w:bCs/>
        </w:rPr>
        <w:t xml:space="preserve"> </w:t>
      </w:r>
      <w:hyperlink r:id="rId11" w:history="1">
        <w:r w:rsidR="00021626" w:rsidRPr="00F67A36">
          <w:rPr>
            <w:rStyle w:val="Hyperlink"/>
            <w:rFonts w:ascii="Times New Roman" w:hAnsi="Times New Roman"/>
            <w:bCs/>
          </w:rPr>
          <w:t>tdeaton@idoa.in.gov</w:t>
        </w:r>
      </w:hyperlink>
      <w:r w:rsidR="00021626" w:rsidRPr="00F67A36">
        <w:rPr>
          <w:rFonts w:ascii="Times New Roman" w:hAnsi="Times New Roman"/>
          <w:bCs/>
        </w:rPr>
        <w:t xml:space="preserve">. </w:t>
      </w:r>
    </w:p>
    <w:p w14:paraId="39F826B8" w14:textId="5E6B4F63" w:rsidR="003D54B2" w:rsidRPr="00F67A36" w:rsidRDefault="003D54B2" w:rsidP="00064A17">
      <w:pPr>
        <w:spacing w:after="0"/>
        <w:rPr>
          <w:rFonts w:ascii="Times New Roman" w:hAnsi="Times New Roman"/>
          <w:bCs/>
        </w:rPr>
      </w:pPr>
    </w:p>
    <w:p w14:paraId="62A468E8" w14:textId="38A648A0" w:rsidR="003D54B2" w:rsidRPr="00F67A36" w:rsidRDefault="003D54B2" w:rsidP="00E70971">
      <w:pPr>
        <w:spacing w:after="0"/>
        <w:rPr>
          <w:rFonts w:ascii="Times New Roman" w:hAnsi="Times New Roman"/>
          <w:bCs/>
        </w:rPr>
      </w:pPr>
      <w:r w:rsidRPr="00F67A36">
        <w:rPr>
          <w:rFonts w:ascii="Times New Roman" w:hAnsi="Times New Roman"/>
          <w:bCs/>
        </w:rPr>
        <w:t>Please clarify the following regarding the items with</w:t>
      </w:r>
      <w:r w:rsidR="00E27B21" w:rsidRPr="00F67A36">
        <w:rPr>
          <w:rFonts w:ascii="Times New Roman" w:hAnsi="Times New Roman"/>
          <w:bCs/>
        </w:rPr>
        <w:t xml:space="preserve">in </w:t>
      </w:r>
      <w:r w:rsidRPr="00F67A36">
        <w:rPr>
          <w:rFonts w:ascii="Times New Roman" w:hAnsi="Times New Roman"/>
          <w:bCs/>
        </w:rPr>
        <w:t xml:space="preserve">Attachment </w:t>
      </w:r>
      <w:r w:rsidR="00021626" w:rsidRPr="00F67A36">
        <w:rPr>
          <w:rFonts w:ascii="Times New Roman" w:hAnsi="Times New Roman"/>
          <w:bCs/>
        </w:rPr>
        <w:t>F</w:t>
      </w:r>
      <w:r w:rsidRPr="00F67A36">
        <w:rPr>
          <w:rFonts w:ascii="Times New Roman" w:hAnsi="Times New Roman"/>
          <w:bCs/>
        </w:rPr>
        <w:t xml:space="preserve"> (</w:t>
      </w:r>
      <w:r w:rsidR="00021626" w:rsidRPr="00F67A36">
        <w:rPr>
          <w:rFonts w:ascii="Times New Roman" w:hAnsi="Times New Roman"/>
          <w:bCs/>
        </w:rPr>
        <w:t>Technical Proposal</w:t>
      </w:r>
      <w:r w:rsidRPr="00F67A36">
        <w:rPr>
          <w:rFonts w:ascii="Times New Roman" w:hAnsi="Times New Roman"/>
          <w:bCs/>
        </w:rPr>
        <w:t>)</w:t>
      </w:r>
      <w:r w:rsidR="001056C9" w:rsidRPr="00F67A36">
        <w:rPr>
          <w:rFonts w:ascii="Times New Roman" w:hAnsi="Times New Roman"/>
          <w:bCs/>
        </w:rPr>
        <w:t>:</w:t>
      </w:r>
    </w:p>
    <w:p w14:paraId="7A6EDCD9" w14:textId="77777777" w:rsidR="00064A17" w:rsidRPr="00F67A36" w:rsidRDefault="00064A17" w:rsidP="00E70971">
      <w:pPr>
        <w:spacing w:after="0"/>
        <w:rPr>
          <w:rFonts w:ascii="Times New Roman" w:hAnsi="Times New Roman"/>
          <w:b/>
        </w:rPr>
      </w:pPr>
    </w:p>
    <w:p w14:paraId="31E6BA80" w14:textId="18AD5B0D" w:rsidR="00E27B21" w:rsidRPr="00F67A36" w:rsidRDefault="005D2CFA" w:rsidP="002F710A">
      <w:pPr>
        <w:pStyle w:val="ListParagraph"/>
        <w:numPr>
          <w:ilvl w:val="0"/>
          <w:numId w:val="15"/>
        </w:numPr>
        <w:spacing w:after="0"/>
        <w:ind w:left="720"/>
        <w:rPr>
          <w:rFonts w:ascii="Times New Roman" w:hAnsi="Times New Roman"/>
          <w:bCs/>
          <w:sz w:val="22"/>
        </w:rPr>
      </w:pPr>
      <w:r w:rsidRPr="00F67A36">
        <w:rPr>
          <w:rFonts w:ascii="Times New Roman" w:hAnsi="Times New Roman"/>
          <w:bCs/>
          <w:sz w:val="22"/>
        </w:rPr>
        <w:t>In Section 2a, you mention “</w:t>
      </w:r>
      <w:r w:rsidR="00F938BA" w:rsidRPr="00F67A36">
        <w:rPr>
          <w:rFonts w:ascii="Times New Roman" w:hAnsi="Times New Roman"/>
          <w:bCs/>
          <w:sz w:val="22"/>
        </w:rPr>
        <w:t>e</w:t>
      </w:r>
      <w:r w:rsidRPr="00F67A36">
        <w:rPr>
          <w:rFonts w:ascii="Times New Roman" w:hAnsi="Times New Roman"/>
          <w:bCs/>
          <w:sz w:val="22"/>
        </w:rPr>
        <w:t>nhanced MLTSS efficiency and cross-collaboration to quickly identify gaps and implement change” based on your role as Indiana’s Enrollment Broker and MLTSS Enrollment Services vendor. Please clarify what type of program information and data is shared within Maximus across programs</w:t>
      </w:r>
      <w:r w:rsidR="007B5DE1">
        <w:rPr>
          <w:rFonts w:ascii="Times New Roman" w:hAnsi="Times New Roman"/>
          <w:bCs/>
          <w:sz w:val="22"/>
        </w:rPr>
        <w:t xml:space="preserve"> and how member privacy is protected</w:t>
      </w:r>
      <w:r w:rsidR="00DD690E" w:rsidRPr="00F67A36">
        <w:rPr>
          <w:rFonts w:ascii="Times New Roman" w:hAnsi="Times New Roman"/>
          <w:bCs/>
          <w:sz w:val="22"/>
        </w:rPr>
        <w:t xml:space="preserve">. </w:t>
      </w:r>
    </w:p>
    <w:p w14:paraId="2EE974E5" w14:textId="5F1F7471" w:rsidR="00E27B21" w:rsidRPr="00F67A36" w:rsidRDefault="0006500B" w:rsidP="002F710A">
      <w:pPr>
        <w:pStyle w:val="ListParagraph"/>
        <w:numPr>
          <w:ilvl w:val="0"/>
          <w:numId w:val="15"/>
        </w:numPr>
        <w:spacing w:after="0"/>
        <w:ind w:left="720"/>
        <w:rPr>
          <w:rFonts w:ascii="Times New Roman" w:hAnsi="Times New Roman"/>
          <w:bCs/>
          <w:sz w:val="22"/>
        </w:rPr>
      </w:pPr>
      <w:r w:rsidRPr="00F67A36">
        <w:rPr>
          <w:rFonts w:ascii="Times New Roman" w:hAnsi="Times New Roman"/>
          <w:bCs/>
          <w:sz w:val="22"/>
        </w:rPr>
        <w:t>In Section 3a, the proposal states “</w:t>
      </w:r>
      <w:r w:rsidRPr="00F67A36">
        <w:rPr>
          <w:rFonts w:ascii="Times New Roman" w:hAnsi="Times New Roman"/>
          <w:sz w:val="22"/>
        </w:rPr>
        <w:t xml:space="preserve">We clearly train our Member Support Specialists that we are not providing choice counseling to members. While we understand there may be a potential for overlap within member advocacy, our staff will be well-versed in their roles of responsibility.” </w:t>
      </w:r>
      <w:r w:rsidR="009E0F77" w:rsidRPr="00F67A36">
        <w:rPr>
          <w:rFonts w:ascii="Times New Roman" w:hAnsi="Times New Roman"/>
          <w:sz w:val="22"/>
        </w:rPr>
        <w:t xml:space="preserve">Please clarify if </w:t>
      </w:r>
      <w:r w:rsidR="00E27B21" w:rsidRPr="00F67A36">
        <w:rPr>
          <w:rFonts w:ascii="Times New Roman" w:hAnsi="Times New Roman"/>
          <w:bCs/>
          <w:sz w:val="22"/>
        </w:rPr>
        <w:t xml:space="preserve">the Member Support Specialist staff </w:t>
      </w:r>
      <w:r w:rsidR="009E0F77" w:rsidRPr="00F67A36">
        <w:rPr>
          <w:rFonts w:ascii="Times New Roman" w:hAnsi="Times New Roman"/>
          <w:bCs/>
          <w:sz w:val="22"/>
        </w:rPr>
        <w:t xml:space="preserve">will </w:t>
      </w:r>
      <w:r w:rsidR="00E27B21" w:rsidRPr="00F67A36">
        <w:rPr>
          <w:rFonts w:ascii="Times New Roman" w:hAnsi="Times New Roman"/>
          <w:bCs/>
          <w:sz w:val="22"/>
        </w:rPr>
        <w:t xml:space="preserve">be dedicated </w:t>
      </w:r>
      <w:r w:rsidR="007B1C11" w:rsidRPr="00F67A36">
        <w:rPr>
          <w:rFonts w:ascii="Times New Roman" w:hAnsi="Times New Roman"/>
          <w:bCs/>
          <w:sz w:val="22"/>
        </w:rPr>
        <w:t xml:space="preserve">solely </w:t>
      </w:r>
      <w:r w:rsidR="00E27B21" w:rsidRPr="00F67A36">
        <w:rPr>
          <w:rFonts w:ascii="Times New Roman" w:hAnsi="Times New Roman"/>
          <w:bCs/>
          <w:sz w:val="22"/>
        </w:rPr>
        <w:t>to the M</w:t>
      </w:r>
      <w:r w:rsidR="007B1C11" w:rsidRPr="00F67A36">
        <w:rPr>
          <w:rFonts w:ascii="Times New Roman" w:hAnsi="Times New Roman"/>
          <w:bCs/>
          <w:sz w:val="22"/>
        </w:rPr>
        <w:t xml:space="preserve">SS </w:t>
      </w:r>
      <w:r w:rsidR="00E27B21" w:rsidRPr="00F67A36">
        <w:rPr>
          <w:rFonts w:ascii="Times New Roman" w:hAnsi="Times New Roman"/>
          <w:bCs/>
          <w:sz w:val="22"/>
        </w:rPr>
        <w:t>program</w:t>
      </w:r>
      <w:r w:rsidR="007B1C11" w:rsidRPr="00F67A36">
        <w:rPr>
          <w:rFonts w:ascii="Times New Roman" w:hAnsi="Times New Roman"/>
          <w:bCs/>
          <w:sz w:val="22"/>
        </w:rPr>
        <w:t xml:space="preserve">. </w:t>
      </w:r>
    </w:p>
    <w:p w14:paraId="14D71EC5" w14:textId="396F0D47" w:rsidR="00E27B21" w:rsidRPr="00F67A36" w:rsidRDefault="00663998" w:rsidP="002F710A">
      <w:pPr>
        <w:pStyle w:val="ListParagraph"/>
        <w:numPr>
          <w:ilvl w:val="0"/>
          <w:numId w:val="15"/>
        </w:numPr>
        <w:spacing w:after="0"/>
        <w:ind w:left="720"/>
        <w:rPr>
          <w:rFonts w:ascii="Times New Roman" w:hAnsi="Times New Roman"/>
          <w:bCs/>
          <w:sz w:val="22"/>
        </w:rPr>
      </w:pPr>
      <w:r w:rsidRPr="00F67A36">
        <w:rPr>
          <w:rFonts w:ascii="Times New Roman" w:hAnsi="Times New Roman"/>
          <w:bCs/>
          <w:sz w:val="22"/>
        </w:rPr>
        <w:t>In Attachment L, Case Scenario #2, you state “</w:t>
      </w:r>
      <w:r w:rsidR="009E0F77" w:rsidRPr="00F67A36">
        <w:rPr>
          <w:rFonts w:ascii="Times New Roman" w:hAnsi="Times New Roman"/>
          <w:bCs/>
          <w:sz w:val="22"/>
        </w:rPr>
        <w:t>A member may choose to speak with a bilingual Spanish-speaking Member Support Specialist, or we support the member’s needs using the LanguageLine.” Please clarify if bili</w:t>
      </w:r>
      <w:r w:rsidR="00E27B21" w:rsidRPr="00F67A36">
        <w:rPr>
          <w:rFonts w:ascii="Times New Roman" w:hAnsi="Times New Roman"/>
          <w:bCs/>
          <w:sz w:val="22"/>
        </w:rPr>
        <w:t>ngual staff</w:t>
      </w:r>
      <w:r w:rsidR="009E0F77" w:rsidRPr="00F67A36">
        <w:rPr>
          <w:rFonts w:ascii="Times New Roman" w:hAnsi="Times New Roman"/>
          <w:bCs/>
          <w:sz w:val="22"/>
        </w:rPr>
        <w:t xml:space="preserve"> will</w:t>
      </w:r>
      <w:r w:rsidR="00E27B21" w:rsidRPr="00F67A36">
        <w:rPr>
          <w:rFonts w:ascii="Times New Roman" w:hAnsi="Times New Roman"/>
          <w:bCs/>
          <w:sz w:val="22"/>
        </w:rPr>
        <w:t xml:space="preserve"> be hired for and trained </w:t>
      </w:r>
      <w:r w:rsidR="00DD690E" w:rsidRPr="00F67A36">
        <w:rPr>
          <w:rFonts w:ascii="Times New Roman" w:hAnsi="Times New Roman"/>
          <w:bCs/>
          <w:sz w:val="22"/>
        </w:rPr>
        <w:t>for the M</w:t>
      </w:r>
      <w:r w:rsidR="00E27B21" w:rsidRPr="00F67A36">
        <w:rPr>
          <w:rFonts w:ascii="Times New Roman" w:hAnsi="Times New Roman"/>
          <w:bCs/>
          <w:sz w:val="22"/>
        </w:rPr>
        <w:t>SS line of business</w:t>
      </w:r>
      <w:r w:rsidR="00DD690E" w:rsidRPr="00F67A36">
        <w:rPr>
          <w:rFonts w:ascii="Times New Roman" w:hAnsi="Times New Roman"/>
          <w:bCs/>
          <w:sz w:val="22"/>
        </w:rPr>
        <w:t xml:space="preserve">. </w:t>
      </w:r>
    </w:p>
    <w:p w14:paraId="22682C1E" w14:textId="73F0B183" w:rsidR="00E27B21" w:rsidRPr="00F67A36" w:rsidRDefault="008501A9" w:rsidP="002F710A">
      <w:pPr>
        <w:pStyle w:val="ListParagraph"/>
        <w:numPr>
          <w:ilvl w:val="0"/>
          <w:numId w:val="15"/>
        </w:numPr>
        <w:spacing w:after="0"/>
        <w:ind w:left="720"/>
        <w:rPr>
          <w:rFonts w:ascii="Times New Roman" w:hAnsi="Times New Roman"/>
          <w:bCs/>
          <w:sz w:val="22"/>
        </w:rPr>
      </w:pPr>
      <w:r w:rsidRPr="00F67A36">
        <w:rPr>
          <w:rFonts w:ascii="Times New Roman" w:hAnsi="Times New Roman"/>
          <w:bCs/>
          <w:sz w:val="22"/>
        </w:rPr>
        <w:t>In Section 4, the proposal says “</w:t>
      </w:r>
      <w:r w:rsidRPr="00F67A36">
        <w:rPr>
          <w:rFonts w:ascii="Times New Roman" w:hAnsi="Times New Roman"/>
          <w:sz w:val="22"/>
        </w:rPr>
        <w:t xml:space="preserve">The member will not need to repeat issues in their call. All staff will be able to access the case notes from the member’s previous calls/contacts with us so the Member Support Specialist can immediately determine the history of the issue and address any concern.” </w:t>
      </w:r>
      <w:r w:rsidR="009E0F77" w:rsidRPr="00F67A36">
        <w:rPr>
          <w:rFonts w:ascii="Times New Roman" w:hAnsi="Times New Roman"/>
          <w:sz w:val="22"/>
        </w:rPr>
        <w:t>Please clarify the</w:t>
      </w:r>
      <w:r w:rsidRPr="00F67A36">
        <w:rPr>
          <w:rFonts w:ascii="Times New Roman" w:hAnsi="Times New Roman"/>
          <w:sz w:val="22"/>
        </w:rPr>
        <w:t xml:space="preserve"> p</w:t>
      </w:r>
      <w:r w:rsidR="00E27B21" w:rsidRPr="00F67A36">
        <w:rPr>
          <w:rFonts w:ascii="Times New Roman" w:hAnsi="Times New Roman"/>
          <w:bCs/>
          <w:sz w:val="22"/>
        </w:rPr>
        <w:t xml:space="preserve">rocess for ensuring case notes are </w:t>
      </w:r>
      <w:r w:rsidRPr="00F67A36">
        <w:rPr>
          <w:rFonts w:ascii="Times New Roman" w:hAnsi="Times New Roman"/>
          <w:bCs/>
          <w:sz w:val="22"/>
        </w:rPr>
        <w:t xml:space="preserve">thorough and </w:t>
      </w:r>
      <w:r w:rsidR="00E27B21" w:rsidRPr="00F67A36">
        <w:rPr>
          <w:rFonts w:ascii="Times New Roman" w:hAnsi="Times New Roman"/>
          <w:bCs/>
          <w:sz w:val="22"/>
        </w:rPr>
        <w:t>up-to-date when transferring members to a different point of contact</w:t>
      </w:r>
      <w:r w:rsidRPr="00F67A36">
        <w:rPr>
          <w:rFonts w:ascii="Times New Roman" w:hAnsi="Times New Roman"/>
          <w:bCs/>
          <w:sz w:val="22"/>
        </w:rPr>
        <w:t xml:space="preserve">. </w:t>
      </w:r>
      <w:r w:rsidR="0051067C">
        <w:rPr>
          <w:rFonts w:ascii="Times New Roman" w:hAnsi="Times New Roman"/>
          <w:bCs/>
          <w:sz w:val="22"/>
        </w:rPr>
        <w:t>Also, clarify your understanding that Member Support Specialists are required to re</w:t>
      </w:r>
      <w:r w:rsidR="007C031C">
        <w:rPr>
          <w:rFonts w:ascii="Times New Roman" w:hAnsi="Times New Roman"/>
          <w:bCs/>
          <w:sz w:val="22"/>
        </w:rPr>
        <w:t>-</w:t>
      </w:r>
      <w:r w:rsidR="0051067C">
        <w:rPr>
          <w:rFonts w:ascii="Times New Roman" w:hAnsi="Times New Roman"/>
          <w:bCs/>
          <w:sz w:val="22"/>
        </w:rPr>
        <w:t>enter the call queue as soon as their previous call ends.</w:t>
      </w:r>
    </w:p>
    <w:p w14:paraId="1325BE50" w14:textId="12977F99" w:rsidR="00E27B21" w:rsidRPr="007C031C" w:rsidRDefault="008501A9" w:rsidP="0051067C">
      <w:pPr>
        <w:pStyle w:val="ListParagraph"/>
        <w:numPr>
          <w:ilvl w:val="0"/>
          <w:numId w:val="15"/>
        </w:numPr>
        <w:spacing w:after="0"/>
        <w:ind w:left="720"/>
        <w:rPr>
          <w:rFonts w:ascii="Times New Roman" w:hAnsi="Times New Roman"/>
          <w:bCs/>
          <w:sz w:val="22"/>
        </w:rPr>
      </w:pPr>
      <w:r w:rsidRPr="00F67A36">
        <w:rPr>
          <w:rFonts w:ascii="Times New Roman" w:hAnsi="Times New Roman"/>
          <w:bCs/>
          <w:sz w:val="22"/>
        </w:rPr>
        <w:t>Section 6 states “</w:t>
      </w:r>
      <w:r w:rsidRPr="00F67A36">
        <w:rPr>
          <w:rFonts w:ascii="Times New Roman" w:hAnsi="Times New Roman"/>
          <w:sz w:val="22"/>
        </w:rPr>
        <w:t xml:space="preserve">Our QA/Training Analyst will deliver person-centered training, aligning all staff on the principles of person-centered thinking (PCT) and person-first language described in detail in </w:t>
      </w:r>
      <w:r w:rsidRPr="00F67A36">
        <w:rPr>
          <w:rFonts w:ascii="Times New Roman" w:hAnsi="Times New Roman"/>
          <w:i/>
          <w:iCs/>
          <w:sz w:val="22"/>
        </w:rPr>
        <w:t>Section 3.a: Member Advocacy</w:t>
      </w:r>
      <w:r w:rsidRPr="00F67A36">
        <w:rPr>
          <w:rFonts w:ascii="Times New Roman" w:hAnsi="Times New Roman"/>
          <w:sz w:val="22"/>
        </w:rPr>
        <w:t xml:space="preserve">.” </w:t>
      </w:r>
      <w:r w:rsidR="0051067C" w:rsidRPr="0051067C">
        <w:rPr>
          <w:rFonts w:ascii="Times New Roman" w:hAnsi="Times New Roman"/>
          <w:bCs/>
          <w:sz w:val="22"/>
        </w:rPr>
        <w:t xml:space="preserve">Please clarify the specific tenets of this </w:t>
      </w:r>
      <w:r w:rsidR="0051067C">
        <w:rPr>
          <w:rFonts w:ascii="Times New Roman" w:hAnsi="Times New Roman"/>
          <w:bCs/>
          <w:sz w:val="22"/>
        </w:rPr>
        <w:t xml:space="preserve">training </w:t>
      </w:r>
      <w:r w:rsidR="0051067C" w:rsidRPr="0051067C">
        <w:rPr>
          <w:rFonts w:ascii="Times New Roman" w:hAnsi="Times New Roman"/>
          <w:bCs/>
          <w:sz w:val="22"/>
        </w:rPr>
        <w:t>model, and describe if the model is based on any industry frameworks such as The Learning Community or LifeCourse.</w:t>
      </w:r>
    </w:p>
    <w:p w14:paraId="7EFD06F3" w14:textId="78FB442E" w:rsidR="00E27B21" w:rsidRPr="00F67A36" w:rsidRDefault="00F11F8C" w:rsidP="002F710A">
      <w:pPr>
        <w:pStyle w:val="ListParagraph"/>
        <w:numPr>
          <w:ilvl w:val="0"/>
          <w:numId w:val="15"/>
        </w:numPr>
        <w:spacing w:after="0"/>
        <w:ind w:left="720"/>
        <w:rPr>
          <w:rFonts w:ascii="Times New Roman" w:hAnsi="Times New Roman"/>
          <w:bCs/>
          <w:sz w:val="22"/>
        </w:rPr>
      </w:pPr>
      <w:r w:rsidRPr="00F67A36">
        <w:rPr>
          <w:rFonts w:ascii="Times New Roman" w:hAnsi="Times New Roman"/>
          <w:bCs/>
          <w:sz w:val="22"/>
        </w:rPr>
        <w:t xml:space="preserve">Section 6d references the website that Maximus will develop. Please clarify </w:t>
      </w:r>
      <w:r w:rsidR="007B5DE1">
        <w:rPr>
          <w:rFonts w:ascii="Times New Roman" w:hAnsi="Times New Roman"/>
          <w:bCs/>
          <w:sz w:val="22"/>
        </w:rPr>
        <w:t>how</w:t>
      </w:r>
      <w:r w:rsidR="0010238D">
        <w:rPr>
          <w:rFonts w:ascii="Times New Roman" w:hAnsi="Times New Roman"/>
          <w:bCs/>
          <w:sz w:val="22"/>
        </w:rPr>
        <w:t xml:space="preserve"> </w:t>
      </w:r>
      <w:r w:rsidR="00E27B21" w:rsidRPr="00F67A36">
        <w:rPr>
          <w:rFonts w:ascii="Times New Roman" w:hAnsi="Times New Roman"/>
          <w:bCs/>
          <w:sz w:val="22"/>
        </w:rPr>
        <w:t xml:space="preserve">Maximus </w:t>
      </w:r>
      <w:r w:rsidR="007B5DE1">
        <w:rPr>
          <w:rFonts w:ascii="Times New Roman" w:hAnsi="Times New Roman"/>
          <w:bCs/>
          <w:sz w:val="22"/>
        </w:rPr>
        <w:t xml:space="preserve">proposes its </w:t>
      </w:r>
      <w:r w:rsidR="00E27B21" w:rsidRPr="00F67A36">
        <w:rPr>
          <w:rFonts w:ascii="Times New Roman" w:hAnsi="Times New Roman"/>
          <w:bCs/>
          <w:sz w:val="22"/>
        </w:rPr>
        <w:t>website</w:t>
      </w:r>
      <w:r w:rsidR="00DD690E" w:rsidRPr="00F67A36">
        <w:rPr>
          <w:rFonts w:ascii="Times New Roman" w:hAnsi="Times New Roman"/>
          <w:bCs/>
          <w:sz w:val="22"/>
        </w:rPr>
        <w:t xml:space="preserve"> </w:t>
      </w:r>
      <w:r w:rsidR="007B5DE1">
        <w:rPr>
          <w:rFonts w:ascii="Times New Roman" w:hAnsi="Times New Roman"/>
          <w:bCs/>
          <w:sz w:val="22"/>
        </w:rPr>
        <w:t>to</w:t>
      </w:r>
      <w:r w:rsidR="00E27B21" w:rsidRPr="00F67A36">
        <w:rPr>
          <w:rFonts w:ascii="Times New Roman" w:hAnsi="Times New Roman"/>
          <w:bCs/>
          <w:sz w:val="22"/>
        </w:rPr>
        <w:t xml:space="preserve"> interact with FSSA’s website</w:t>
      </w:r>
      <w:r w:rsidR="00DD690E" w:rsidRPr="00F67A36">
        <w:rPr>
          <w:rFonts w:ascii="Times New Roman" w:hAnsi="Times New Roman"/>
          <w:bCs/>
          <w:sz w:val="22"/>
        </w:rPr>
        <w:t xml:space="preserve">. </w:t>
      </w:r>
    </w:p>
    <w:p w14:paraId="0B474F3A" w14:textId="1DB7F783" w:rsidR="00E27B21" w:rsidRPr="00F67A36" w:rsidRDefault="00F11F8C" w:rsidP="002F710A">
      <w:pPr>
        <w:pStyle w:val="ListParagraph"/>
        <w:numPr>
          <w:ilvl w:val="0"/>
          <w:numId w:val="15"/>
        </w:numPr>
        <w:spacing w:after="0"/>
        <w:ind w:left="720"/>
        <w:rPr>
          <w:rFonts w:ascii="Times New Roman" w:hAnsi="Times New Roman"/>
          <w:bCs/>
          <w:sz w:val="22"/>
        </w:rPr>
      </w:pPr>
      <w:r w:rsidRPr="00F67A36">
        <w:rPr>
          <w:rFonts w:ascii="Times New Roman" w:hAnsi="Times New Roman"/>
          <w:bCs/>
          <w:sz w:val="22"/>
        </w:rPr>
        <w:t xml:space="preserve">Based on Section 10, </w:t>
      </w:r>
      <w:r w:rsidR="009E0F77" w:rsidRPr="00F67A36">
        <w:rPr>
          <w:rFonts w:ascii="Times New Roman" w:hAnsi="Times New Roman"/>
          <w:bCs/>
          <w:sz w:val="22"/>
        </w:rPr>
        <w:t xml:space="preserve">please clarify your </w:t>
      </w:r>
      <w:r w:rsidR="007B5DE1">
        <w:rPr>
          <w:rFonts w:ascii="Times New Roman" w:hAnsi="Times New Roman"/>
          <w:bCs/>
          <w:sz w:val="22"/>
        </w:rPr>
        <w:t xml:space="preserve">member-facing </w:t>
      </w:r>
      <w:r w:rsidR="009E0F77" w:rsidRPr="00F67A36">
        <w:rPr>
          <w:rFonts w:ascii="Times New Roman" w:hAnsi="Times New Roman"/>
          <w:bCs/>
          <w:sz w:val="22"/>
        </w:rPr>
        <w:t xml:space="preserve">staffing approach </w:t>
      </w:r>
      <w:r w:rsidR="00DD690E" w:rsidRPr="00F67A36">
        <w:rPr>
          <w:rFonts w:ascii="Times New Roman" w:hAnsi="Times New Roman"/>
          <w:bCs/>
          <w:sz w:val="22"/>
        </w:rPr>
        <w:t xml:space="preserve">to meet the estimated volume assumptions provided by FSSA. </w:t>
      </w:r>
      <w:r w:rsidR="007B5DE1">
        <w:rPr>
          <w:rFonts w:ascii="Times New Roman" w:hAnsi="Times New Roman"/>
          <w:bCs/>
          <w:sz w:val="22"/>
        </w:rPr>
        <w:t>What volume of member</w:t>
      </w:r>
      <w:r w:rsidR="0010238D">
        <w:rPr>
          <w:rFonts w:ascii="Times New Roman" w:hAnsi="Times New Roman"/>
          <w:bCs/>
          <w:sz w:val="22"/>
        </w:rPr>
        <w:t>-</w:t>
      </w:r>
      <w:r w:rsidR="007B5DE1">
        <w:rPr>
          <w:rFonts w:ascii="Times New Roman" w:hAnsi="Times New Roman"/>
          <w:bCs/>
          <w:sz w:val="22"/>
        </w:rPr>
        <w:t>facing staff do you anticipate hiring to meet the State’s expected volume?</w:t>
      </w:r>
    </w:p>
    <w:p w14:paraId="2424CD78" w14:textId="5A739FA8" w:rsidR="00D26300" w:rsidRPr="00F67A36" w:rsidRDefault="00B11841" w:rsidP="002F710A">
      <w:pPr>
        <w:pStyle w:val="ListParagraph"/>
        <w:numPr>
          <w:ilvl w:val="0"/>
          <w:numId w:val="15"/>
        </w:numPr>
        <w:spacing w:after="0"/>
        <w:ind w:left="720"/>
        <w:rPr>
          <w:rFonts w:ascii="Times New Roman" w:hAnsi="Times New Roman"/>
          <w:bCs/>
          <w:sz w:val="22"/>
        </w:rPr>
      </w:pPr>
      <w:r w:rsidRPr="00F67A36">
        <w:rPr>
          <w:rFonts w:ascii="Times New Roman" w:hAnsi="Times New Roman"/>
          <w:bCs/>
          <w:sz w:val="22"/>
        </w:rPr>
        <w:t xml:space="preserve">Based on Section 16, please </w:t>
      </w:r>
      <w:r w:rsidR="009E0F77" w:rsidRPr="00F67A36">
        <w:rPr>
          <w:rFonts w:ascii="Times New Roman" w:hAnsi="Times New Roman"/>
          <w:bCs/>
          <w:sz w:val="22"/>
        </w:rPr>
        <w:t>clarify</w:t>
      </w:r>
      <w:r w:rsidR="00D26300" w:rsidRPr="00F67A36">
        <w:rPr>
          <w:rFonts w:ascii="Times New Roman" w:hAnsi="Times New Roman"/>
          <w:bCs/>
          <w:sz w:val="22"/>
        </w:rPr>
        <w:t xml:space="preserve"> the relationship</w:t>
      </w:r>
      <w:r w:rsidR="007B5DE1">
        <w:rPr>
          <w:rFonts w:ascii="Times New Roman" w:hAnsi="Times New Roman"/>
          <w:bCs/>
          <w:sz w:val="22"/>
        </w:rPr>
        <w:t xml:space="preserve"> between </w:t>
      </w:r>
      <w:r w:rsidR="00D26300" w:rsidRPr="00F67A36">
        <w:rPr>
          <w:rFonts w:ascii="Times New Roman" w:hAnsi="Times New Roman"/>
          <w:bCs/>
          <w:sz w:val="22"/>
        </w:rPr>
        <w:t xml:space="preserve">the main vendor and </w:t>
      </w:r>
      <w:r w:rsidR="00DD690E" w:rsidRPr="00F67A36">
        <w:rPr>
          <w:rFonts w:ascii="Times New Roman" w:hAnsi="Times New Roman"/>
          <w:bCs/>
          <w:sz w:val="22"/>
        </w:rPr>
        <w:t xml:space="preserve">the </w:t>
      </w:r>
      <w:r w:rsidR="00D26300" w:rsidRPr="00F67A36">
        <w:rPr>
          <w:rFonts w:ascii="Times New Roman" w:hAnsi="Times New Roman"/>
          <w:bCs/>
          <w:sz w:val="22"/>
        </w:rPr>
        <w:t>staffing subcontractor</w:t>
      </w:r>
      <w:r w:rsidR="007B5DE1">
        <w:rPr>
          <w:rFonts w:ascii="Times New Roman" w:hAnsi="Times New Roman"/>
          <w:bCs/>
          <w:sz w:val="22"/>
        </w:rPr>
        <w:t xml:space="preserve"> and how the staffing subcontractor’s work is overseen</w:t>
      </w:r>
      <w:r w:rsidR="00DD690E" w:rsidRPr="00F67A36">
        <w:rPr>
          <w:rFonts w:ascii="Times New Roman" w:hAnsi="Times New Roman"/>
          <w:bCs/>
          <w:sz w:val="22"/>
        </w:rPr>
        <w:t>.</w:t>
      </w:r>
    </w:p>
    <w:p w14:paraId="2B132D88" w14:textId="7A150288" w:rsidR="00D26300" w:rsidRPr="00F67A36" w:rsidRDefault="00B11841" w:rsidP="002F710A">
      <w:pPr>
        <w:pStyle w:val="ListParagraph"/>
        <w:numPr>
          <w:ilvl w:val="0"/>
          <w:numId w:val="15"/>
        </w:numPr>
        <w:spacing w:after="0"/>
        <w:ind w:left="720"/>
        <w:rPr>
          <w:rFonts w:ascii="Times New Roman" w:hAnsi="Times New Roman"/>
          <w:bCs/>
          <w:sz w:val="22"/>
        </w:rPr>
      </w:pPr>
      <w:r w:rsidRPr="00F67A36">
        <w:rPr>
          <w:rFonts w:ascii="Times New Roman" w:hAnsi="Times New Roman"/>
          <w:bCs/>
          <w:sz w:val="22"/>
        </w:rPr>
        <w:t xml:space="preserve">Please </w:t>
      </w:r>
      <w:r w:rsidR="009E0F77" w:rsidRPr="00F67A36">
        <w:rPr>
          <w:rFonts w:ascii="Times New Roman" w:hAnsi="Times New Roman"/>
          <w:bCs/>
          <w:sz w:val="22"/>
        </w:rPr>
        <w:t>clarify what types of</w:t>
      </w:r>
      <w:r w:rsidRPr="00F67A36">
        <w:rPr>
          <w:rFonts w:ascii="Times New Roman" w:hAnsi="Times New Roman"/>
          <w:bCs/>
          <w:sz w:val="22"/>
        </w:rPr>
        <w:t xml:space="preserve"> </w:t>
      </w:r>
      <w:r w:rsidR="00D26300" w:rsidRPr="00F67A36">
        <w:rPr>
          <w:rFonts w:ascii="Times New Roman" w:hAnsi="Times New Roman"/>
          <w:bCs/>
          <w:sz w:val="22"/>
        </w:rPr>
        <w:t>questions will be included in the client satisfaction surveys</w:t>
      </w:r>
      <w:r w:rsidRPr="00F67A36">
        <w:rPr>
          <w:rFonts w:ascii="Times New Roman" w:hAnsi="Times New Roman"/>
          <w:bCs/>
          <w:sz w:val="22"/>
        </w:rPr>
        <w:t xml:space="preserve"> that are mentioned in Section 15c. </w:t>
      </w:r>
    </w:p>
    <w:p w14:paraId="6F97ECF2" w14:textId="624C1E95" w:rsidR="007036C5" w:rsidRPr="003012B2" w:rsidRDefault="00B11841" w:rsidP="003012B2">
      <w:pPr>
        <w:pStyle w:val="ListParagraph"/>
        <w:numPr>
          <w:ilvl w:val="0"/>
          <w:numId w:val="15"/>
        </w:numPr>
        <w:ind w:left="720"/>
        <w:rPr>
          <w:rFonts w:ascii="Times New Roman" w:hAnsi="Times New Roman"/>
          <w:bCs/>
          <w:sz w:val="22"/>
        </w:rPr>
      </w:pPr>
      <w:r w:rsidRPr="00F67A36">
        <w:rPr>
          <w:rFonts w:ascii="Times New Roman" w:hAnsi="Times New Roman"/>
          <w:bCs/>
          <w:sz w:val="22"/>
        </w:rPr>
        <w:lastRenderedPageBreak/>
        <w:t xml:space="preserve">Based on Section 18a ii, please </w:t>
      </w:r>
      <w:r w:rsidR="00DD690E" w:rsidRPr="00F67A36">
        <w:rPr>
          <w:rFonts w:ascii="Times New Roman" w:hAnsi="Times New Roman"/>
          <w:bCs/>
          <w:sz w:val="22"/>
        </w:rPr>
        <w:t>clarify</w:t>
      </w:r>
      <w:r w:rsidRPr="00F67A36">
        <w:rPr>
          <w:rFonts w:ascii="Times New Roman" w:hAnsi="Times New Roman"/>
          <w:bCs/>
          <w:sz w:val="22"/>
        </w:rPr>
        <w:t xml:space="preserve"> the </w:t>
      </w:r>
      <w:r w:rsidR="00D26300" w:rsidRPr="00F67A36">
        <w:rPr>
          <w:rFonts w:ascii="Times New Roman" w:hAnsi="Times New Roman"/>
          <w:bCs/>
          <w:sz w:val="22"/>
        </w:rPr>
        <w:t>timeline and processes for documentation and issue resolution by Member Support Specialists following communications with members</w:t>
      </w:r>
      <w:r w:rsidR="00DD690E" w:rsidRPr="00F67A36">
        <w:rPr>
          <w:rFonts w:ascii="Times New Roman" w:hAnsi="Times New Roman"/>
          <w:bCs/>
          <w:sz w:val="22"/>
        </w:rPr>
        <w:t xml:space="preserve">. </w:t>
      </w:r>
    </w:p>
    <w:sectPr w:rsidR="007036C5" w:rsidRPr="003012B2" w:rsidSect="005B6C24">
      <w:headerReference w:type="default" r:id="rId12"/>
      <w:footerReference w:type="even"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16516" w14:textId="77777777" w:rsidR="00FA4F96" w:rsidRDefault="00FA4F96" w:rsidP="00CC5E44">
      <w:pPr>
        <w:spacing w:after="0" w:line="240" w:lineRule="auto"/>
      </w:pPr>
      <w:r>
        <w:separator/>
      </w:r>
    </w:p>
  </w:endnote>
  <w:endnote w:type="continuationSeparator" w:id="0">
    <w:p w14:paraId="6F02C06C" w14:textId="77777777" w:rsidR="00FA4F96" w:rsidRDefault="00FA4F96" w:rsidP="00CC5E44">
      <w:pPr>
        <w:spacing w:after="0" w:line="240" w:lineRule="auto"/>
      </w:pPr>
      <w:r>
        <w:continuationSeparator/>
      </w:r>
    </w:p>
  </w:endnote>
  <w:endnote w:type="continuationNotice" w:id="1">
    <w:p w14:paraId="3ACB4B29" w14:textId="77777777" w:rsidR="00FA4F96" w:rsidRDefault="00FA4F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32959616"/>
      <w:docPartObj>
        <w:docPartGallery w:val="Page Numbers (Bottom of Page)"/>
        <w:docPartUnique/>
      </w:docPartObj>
    </w:sdtPr>
    <w:sdtEndPr>
      <w:rPr>
        <w:rStyle w:val="PageNumber"/>
      </w:rPr>
    </w:sdtEndPr>
    <w:sdtContent>
      <w:p w14:paraId="44DB4B5B" w14:textId="4EEB4AE8" w:rsidR="0077153B" w:rsidRDefault="0077153B" w:rsidP="007715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DE22E7" w14:textId="77777777" w:rsidR="0077153B" w:rsidRDefault="0077153B" w:rsidP="00771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6"/>
        <w:szCs w:val="16"/>
      </w:rPr>
      <w:id w:val="397410447"/>
      <w:docPartObj>
        <w:docPartGallery w:val="Page Numbers (Bottom of Page)"/>
        <w:docPartUnique/>
      </w:docPartObj>
    </w:sdtPr>
    <w:sdtEndPr/>
    <w:sdtContent>
      <w:sdt>
        <w:sdtPr>
          <w:rPr>
            <w:rFonts w:ascii="Times New Roman" w:hAnsi="Times New Roman"/>
            <w:sz w:val="16"/>
            <w:szCs w:val="16"/>
          </w:rPr>
          <w:id w:val="-1769616900"/>
          <w:docPartObj>
            <w:docPartGallery w:val="Page Numbers (Top of Page)"/>
            <w:docPartUnique/>
          </w:docPartObj>
        </w:sdtPr>
        <w:sdtEndPr/>
        <w:sdtContent>
          <w:p w14:paraId="38C924BC" w14:textId="02C2F25B" w:rsidR="005B6C24" w:rsidRPr="005B6C24" w:rsidRDefault="005B6C24">
            <w:pPr>
              <w:pStyle w:val="Footer"/>
              <w:jc w:val="right"/>
              <w:rPr>
                <w:rFonts w:ascii="Times New Roman" w:hAnsi="Times New Roman"/>
                <w:sz w:val="16"/>
                <w:szCs w:val="16"/>
              </w:rPr>
            </w:pPr>
            <w:r w:rsidRPr="005B6C24">
              <w:rPr>
                <w:rFonts w:ascii="Times New Roman" w:hAnsi="Times New Roman"/>
                <w:sz w:val="16"/>
                <w:szCs w:val="16"/>
              </w:rPr>
              <w:t xml:space="preserve">Page </w:t>
            </w:r>
            <w:r w:rsidRPr="005B6C24">
              <w:rPr>
                <w:rFonts w:ascii="Times New Roman" w:hAnsi="Times New Roman"/>
                <w:b/>
                <w:bCs/>
                <w:sz w:val="16"/>
                <w:szCs w:val="16"/>
              </w:rPr>
              <w:fldChar w:fldCharType="begin"/>
            </w:r>
            <w:r w:rsidRPr="005B6C24">
              <w:rPr>
                <w:rFonts w:ascii="Times New Roman" w:hAnsi="Times New Roman"/>
                <w:b/>
                <w:bCs/>
                <w:sz w:val="16"/>
                <w:szCs w:val="16"/>
              </w:rPr>
              <w:instrText xml:space="preserve"> PAGE </w:instrText>
            </w:r>
            <w:r w:rsidRPr="005B6C24">
              <w:rPr>
                <w:rFonts w:ascii="Times New Roman" w:hAnsi="Times New Roman"/>
                <w:b/>
                <w:bCs/>
                <w:sz w:val="16"/>
                <w:szCs w:val="16"/>
              </w:rPr>
              <w:fldChar w:fldCharType="separate"/>
            </w:r>
            <w:r w:rsidRPr="005B6C24">
              <w:rPr>
                <w:rFonts w:ascii="Times New Roman" w:hAnsi="Times New Roman"/>
                <w:b/>
                <w:bCs/>
                <w:noProof/>
                <w:sz w:val="16"/>
                <w:szCs w:val="16"/>
              </w:rPr>
              <w:t>2</w:t>
            </w:r>
            <w:r w:rsidRPr="005B6C24">
              <w:rPr>
                <w:rFonts w:ascii="Times New Roman" w:hAnsi="Times New Roman"/>
                <w:b/>
                <w:bCs/>
                <w:sz w:val="16"/>
                <w:szCs w:val="16"/>
              </w:rPr>
              <w:fldChar w:fldCharType="end"/>
            </w:r>
            <w:r w:rsidRPr="005B6C24">
              <w:rPr>
                <w:rFonts w:ascii="Times New Roman" w:hAnsi="Times New Roman"/>
                <w:sz w:val="16"/>
                <w:szCs w:val="16"/>
              </w:rPr>
              <w:t xml:space="preserve"> of </w:t>
            </w:r>
            <w:r w:rsidRPr="005B6C24">
              <w:rPr>
                <w:rFonts w:ascii="Times New Roman" w:hAnsi="Times New Roman"/>
                <w:b/>
                <w:bCs/>
                <w:sz w:val="16"/>
                <w:szCs w:val="16"/>
              </w:rPr>
              <w:fldChar w:fldCharType="begin"/>
            </w:r>
            <w:r w:rsidRPr="005B6C24">
              <w:rPr>
                <w:rFonts w:ascii="Times New Roman" w:hAnsi="Times New Roman"/>
                <w:b/>
                <w:bCs/>
                <w:sz w:val="16"/>
                <w:szCs w:val="16"/>
              </w:rPr>
              <w:instrText xml:space="preserve"> NUMPAGES  </w:instrText>
            </w:r>
            <w:r w:rsidRPr="005B6C24">
              <w:rPr>
                <w:rFonts w:ascii="Times New Roman" w:hAnsi="Times New Roman"/>
                <w:b/>
                <w:bCs/>
                <w:sz w:val="16"/>
                <w:szCs w:val="16"/>
              </w:rPr>
              <w:fldChar w:fldCharType="separate"/>
            </w:r>
            <w:r w:rsidRPr="005B6C24">
              <w:rPr>
                <w:rFonts w:ascii="Times New Roman" w:hAnsi="Times New Roman"/>
                <w:b/>
                <w:bCs/>
                <w:noProof/>
                <w:sz w:val="16"/>
                <w:szCs w:val="16"/>
              </w:rPr>
              <w:t>2</w:t>
            </w:r>
            <w:r w:rsidRPr="005B6C24">
              <w:rPr>
                <w:rFonts w:ascii="Times New Roman" w:hAnsi="Times New Roman"/>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0A2C1" w14:textId="77777777" w:rsidR="00FA4F96" w:rsidRDefault="00FA4F96" w:rsidP="00CC5E44">
      <w:pPr>
        <w:spacing w:after="0" w:line="240" w:lineRule="auto"/>
      </w:pPr>
      <w:r>
        <w:separator/>
      </w:r>
    </w:p>
  </w:footnote>
  <w:footnote w:type="continuationSeparator" w:id="0">
    <w:p w14:paraId="09BAEF76" w14:textId="77777777" w:rsidR="00FA4F96" w:rsidRDefault="00FA4F96" w:rsidP="00CC5E44">
      <w:pPr>
        <w:spacing w:after="0" w:line="240" w:lineRule="auto"/>
      </w:pPr>
      <w:r>
        <w:continuationSeparator/>
      </w:r>
    </w:p>
  </w:footnote>
  <w:footnote w:type="continuationNotice" w:id="1">
    <w:p w14:paraId="6DF3EDA1" w14:textId="77777777" w:rsidR="00FA4F96" w:rsidRDefault="00FA4F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B6DC9" w14:textId="38ED5703" w:rsidR="0099187B" w:rsidRPr="0099187B" w:rsidRDefault="00D62818" w:rsidP="0099187B">
    <w:pPr>
      <w:keepNext/>
      <w:spacing w:before="240" w:after="60" w:line="240" w:lineRule="auto"/>
      <w:outlineLvl w:val="1"/>
      <w:rPr>
        <w:rFonts w:ascii="Garamond" w:eastAsia="Times New Roman" w:hAnsi="Garamond"/>
        <w:b/>
        <w:sz w:val="28"/>
        <w:szCs w:val="20"/>
      </w:rPr>
    </w:pPr>
    <w:r w:rsidRPr="0099187B">
      <w:rPr>
        <w:rFonts w:ascii="Garamond" w:eastAsia="Times New Roman" w:hAnsi="Garamond"/>
        <w:b/>
        <w:noProof/>
        <w:sz w:val="28"/>
        <w:szCs w:val="20"/>
      </w:rPr>
      <mc:AlternateContent>
        <mc:Choice Requires="wps">
          <w:drawing>
            <wp:anchor distT="0" distB="0" distL="114300" distR="114300" simplePos="0" relativeHeight="251658242" behindDoc="0" locked="0" layoutInCell="0" allowOverlap="1" wp14:anchorId="3320FCF0" wp14:editId="68B4A43B">
              <wp:simplePos x="0" y="0"/>
              <wp:positionH relativeFrom="column">
                <wp:posOffset>800100</wp:posOffset>
              </wp:positionH>
              <wp:positionV relativeFrom="paragraph">
                <wp:posOffset>388137</wp:posOffset>
              </wp:positionV>
              <wp:extent cx="5143500" cy="0"/>
              <wp:effectExtent l="0" t="1905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28575">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749BC6" id="Line 3"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0.55pt" to="468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" o:allowincell="f" strokecolor="windowText" strokeweight="2.25pt"/>
          </w:pict>
        </mc:Fallback>
      </mc:AlternateContent>
    </w:r>
    <w:r w:rsidRPr="0099187B">
      <w:rPr>
        <w:rFonts w:ascii="Garamond" w:eastAsia="Times New Roman" w:hAnsi="Garamond"/>
        <w:b/>
        <w:smallCaps/>
        <w:noProof/>
        <w:sz w:val="24"/>
        <w:szCs w:val="20"/>
      </w:rPr>
      <mc:AlternateContent>
        <mc:Choice Requires="wps">
          <w:drawing>
            <wp:anchor distT="0" distB="0" distL="114300" distR="114300" simplePos="0" relativeHeight="251658241" behindDoc="0" locked="0" layoutInCell="0" allowOverlap="1" wp14:anchorId="3DC1A737" wp14:editId="1C3E304F">
              <wp:simplePos x="0" y="0"/>
              <wp:positionH relativeFrom="column">
                <wp:posOffset>3544570</wp:posOffset>
              </wp:positionH>
              <wp:positionV relativeFrom="paragraph">
                <wp:posOffset>0</wp:posOffset>
              </wp:positionV>
              <wp:extent cx="2468880" cy="1097280"/>
              <wp:effectExtent l="0" t="0" r="0"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1097280"/>
                      </a:xfrm>
                      <a:prstGeom prst="rect">
                        <a:avLst/>
                      </a:prstGeom>
                      <a:noFill/>
                      <a:ln w="9525">
                        <a:noFill/>
                        <a:miter lim="800000"/>
                        <a:headEnd/>
                        <a:tailEnd/>
                      </a:ln>
                      <a:effectLst/>
                    </wps:spPr>
                    <wps:txbx>
                      <w:txbxContent>
                        <w:p w14:paraId="68A09929" w14:textId="77777777" w:rsidR="0099187B" w:rsidRPr="002F40CA" w:rsidRDefault="0099187B" w:rsidP="0099187B">
                          <w:pPr>
                            <w:spacing w:after="0"/>
                            <w:jc w:val="right"/>
                            <w:rPr>
                              <w:rFonts w:ascii="Garamond" w:hAnsi="Garamond"/>
                              <w:smallCaps/>
                              <w:sz w:val="20"/>
                            </w:rPr>
                          </w:pPr>
                          <w:r w:rsidRPr="002F40CA">
                            <w:rPr>
                              <w:rFonts w:ascii="Garamond" w:hAnsi="Garamond"/>
                              <w:b/>
                              <w:smallCaps/>
                              <w:sz w:val="20"/>
                            </w:rPr>
                            <w:t>Department of Administration</w:t>
                          </w:r>
                        </w:p>
                        <w:p w14:paraId="7420AB55" w14:textId="77777777" w:rsidR="0099187B" w:rsidRPr="002F40CA" w:rsidRDefault="0099187B" w:rsidP="0099187B">
                          <w:pPr>
                            <w:spacing w:after="0"/>
                            <w:jc w:val="right"/>
                            <w:rPr>
                              <w:rFonts w:ascii="Garamond" w:hAnsi="Garamond"/>
                              <w:sz w:val="18"/>
                            </w:rPr>
                          </w:pPr>
                          <w:r w:rsidRPr="002F40CA">
                            <w:rPr>
                              <w:rFonts w:ascii="Garamond" w:hAnsi="Garamond"/>
                              <w:sz w:val="18"/>
                            </w:rPr>
                            <w:t>Commissioner’s Office</w:t>
                          </w:r>
                        </w:p>
                        <w:p w14:paraId="2459DC3C" w14:textId="77777777" w:rsidR="0099187B" w:rsidRPr="002F40CA" w:rsidRDefault="0099187B" w:rsidP="0099187B">
                          <w:pPr>
                            <w:spacing w:after="0"/>
                            <w:jc w:val="right"/>
                            <w:rPr>
                              <w:rFonts w:ascii="Garamond" w:hAnsi="Garamond"/>
                              <w:sz w:val="6"/>
                            </w:rPr>
                          </w:pPr>
                        </w:p>
                        <w:p w14:paraId="2662A31E" w14:textId="77777777" w:rsidR="0099187B" w:rsidRPr="002F40CA" w:rsidRDefault="0099187B" w:rsidP="0099187B">
                          <w:pPr>
                            <w:spacing w:after="0"/>
                            <w:jc w:val="right"/>
                            <w:rPr>
                              <w:rFonts w:ascii="Garamond" w:hAnsi="Garamond"/>
                              <w:sz w:val="18"/>
                            </w:rPr>
                          </w:pPr>
                          <w:r w:rsidRPr="002F40CA">
                            <w:rPr>
                              <w:rFonts w:ascii="Garamond" w:hAnsi="Garamond"/>
                              <w:sz w:val="18"/>
                            </w:rPr>
                            <w:t>402 West Washington Street, Room W469</w:t>
                          </w:r>
                        </w:p>
                        <w:p w14:paraId="31188E04" w14:textId="77777777" w:rsidR="0099187B" w:rsidRPr="002F40CA" w:rsidRDefault="0099187B" w:rsidP="0099187B">
                          <w:pPr>
                            <w:spacing w:after="0"/>
                            <w:jc w:val="right"/>
                            <w:rPr>
                              <w:rFonts w:ascii="Garamond" w:hAnsi="Garamond"/>
                              <w:sz w:val="18"/>
                            </w:rPr>
                          </w:pPr>
                          <w:r w:rsidRPr="002F40CA">
                            <w:rPr>
                              <w:rFonts w:ascii="Garamond" w:hAnsi="Garamond"/>
                              <w:sz w:val="18"/>
                            </w:rPr>
                            <w:t>Indiana Government Center – South</w:t>
                          </w:r>
                        </w:p>
                        <w:p w14:paraId="160CFA4F" w14:textId="77777777" w:rsidR="0099187B" w:rsidRPr="002F40CA" w:rsidRDefault="0099187B" w:rsidP="0099187B">
                          <w:pPr>
                            <w:spacing w:after="0"/>
                            <w:jc w:val="right"/>
                            <w:rPr>
                              <w:rFonts w:ascii="Garamond" w:hAnsi="Garamond"/>
                              <w:b/>
                              <w:sz w:val="16"/>
                            </w:rPr>
                          </w:pPr>
                          <w:r w:rsidRPr="002F40CA">
                            <w:rPr>
                              <w:rFonts w:ascii="Garamond" w:hAnsi="Garamond"/>
                              <w:sz w:val="18"/>
                            </w:rPr>
                            <w:t>Indianapolis, Indiana 46204-2746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C1A737" id="_x0000_t202" coordsize="21600,21600" o:spt="202" path="m,l,21600r21600,l21600,xe">
              <v:stroke joinstyle="miter"/>
              <v:path gradientshapeok="t" o:connecttype="rect"/>
            </v:shapetype>
            <v:shape id="Text Box 4" o:spid="_x0000_s1026" type="#_x0000_t202" style="position:absolute;margin-left:279.1pt;margin-top:0;width:194.4pt;height:86.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" o:allowincell="f" filled="f" stroked="f">
              <v:textbox>
                <w:txbxContent>
                  <w:p w14:paraId="68A09929" w14:textId="77777777" w:rsidR="0099187B" w:rsidRPr="002F40CA" w:rsidRDefault="0099187B" w:rsidP="0099187B">
                    <w:pPr>
                      <w:spacing w:after="0"/>
                      <w:jc w:val="right"/>
                      <w:rPr>
                        <w:rFonts w:ascii="Garamond" w:hAnsi="Garamond"/>
                        <w:smallCaps/>
                        <w:sz w:val="20"/>
                      </w:rPr>
                    </w:pPr>
                    <w:r w:rsidRPr="002F40CA">
                      <w:rPr>
                        <w:rFonts w:ascii="Garamond" w:hAnsi="Garamond"/>
                        <w:b/>
                        <w:smallCaps/>
                        <w:sz w:val="20"/>
                      </w:rPr>
                      <w:t>Department of Administration</w:t>
                    </w:r>
                  </w:p>
                  <w:p w14:paraId="7420AB55" w14:textId="77777777" w:rsidR="0099187B" w:rsidRPr="002F40CA" w:rsidRDefault="0099187B" w:rsidP="0099187B">
                    <w:pPr>
                      <w:spacing w:after="0"/>
                      <w:jc w:val="right"/>
                      <w:rPr>
                        <w:rFonts w:ascii="Garamond" w:hAnsi="Garamond"/>
                        <w:sz w:val="18"/>
                      </w:rPr>
                    </w:pPr>
                    <w:r w:rsidRPr="002F40CA">
                      <w:rPr>
                        <w:rFonts w:ascii="Garamond" w:hAnsi="Garamond"/>
                        <w:sz w:val="18"/>
                      </w:rPr>
                      <w:t>Commissioner’s Office</w:t>
                    </w:r>
                  </w:p>
                  <w:p w14:paraId="2459DC3C" w14:textId="77777777" w:rsidR="0099187B" w:rsidRPr="002F40CA" w:rsidRDefault="0099187B" w:rsidP="0099187B">
                    <w:pPr>
                      <w:spacing w:after="0"/>
                      <w:jc w:val="right"/>
                      <w:rPr>
                        <w:rFonts w:ascii="Garamond" w:hAnsi="Garamond"/>
                        <w:sz w:val="6"/>
                      </w:rPr>
                    </w:pPr>
                  </w:p>
                  <w:p w14:paraId="2662A31E" w14:textId="77777777" w:rsidR="0099187B" w:rsidRPr="002F40CA" w:rsidRDefault="0099187B" w:rsidP="0099187B">
                    <w:pPr>
                      <w:spacing w:after="0"/>
                      <w:jc w:val="right"/>
                      <w:rPr>
                        <w:rFonts w:ascii="Garamond" w:hAnsi="Garamond"/>
                        <w:sz w:val="18"/>
                      </w:rPr>
                    </w:pPr>
                    <w:r w:rsidRPr="002F40CA">
                      <w:rPr>
                        <w:rFonts w:ascii="Garamond" w:hAnsi="Garamond"/>
                        <w:sz w:val="18"/>
                      </w:rPr>
                      <w:t>402 West Washington Street, Room W469</w:t>
                    </w:r>
                  </w:p>
                  <w:p w14:paraId="31188E04" w14:textId="77777777" w:rsidR="0099187B" w:rsidRPr="002F40CA" w:rsidRDefault="0099187B" w:rsidP="0099187B">
                    <w:pPr>
                      <w:spacing w:after="0"/>
                      <w:jc w:val="right"/>
                      <w:rPr>
                        <w:rFonts w:ascii="Garamond" w:hAnsi="Garamond"/>
                        <w:sz w:val="18"/>
                      </w:rPr>
                    </w:pPr>
                    <w:r w:rsidRPr="002F40CA">
                      <w:rPr>
                        <w:rFonts w:ascii="Garamond" w:hAnsi="Garamond"/>
                        <w:sz w:val="18"/>
                      </w:rPr>
                      <w:t>Indiana Government Center – South</w:t>
                    </w:r>
                  </w:p>
                  <w:p w14:paraId="160CFA4F" w14:textId="77777777" w:rsidR="0099187B" w:rsidRPr="002F40CA" w:rsidRDefault="0099187B" w:rsidP="0099187B">
                    <w:pPr>
                      <w:spacing w:after="0"/>
                      <w:jc w:val="right"/>
                      <w:rPr>
                        <w:rFonts w:ascii="Garamond" w:hAnsi="Garamond"/>
                        <w:b/>
                        <w:sz w:val="16"/>
                      </w:rPr>
                    </w:pPr>
                    <w:r w:rsidRPr="002F40CA">
                      <w:rPr>
                        <w:rFonts w:ascii="Garamond" w:hAnsi="Garamond"/>
                        <w:sz w:val="18"/>
                      </w:rPr>
                      <w:t>Indianapolis, Indiana 46204-2746</w:t>
                    </w:r>
                  </w:p>
                </w:txbxContent>
              </v:textbox>
              <w10:wrap type="square"/>
            </v:shape>
          </w:pict>
        </mc:Fallback>
      </mc:AlternateContent>
    </w:r>
    <w:r w:rsidR="0099187B" w:rsidRPr="0099187B">
      <w:rPr>
        <w:rFonts w:ascii="Garamond" w:eastAsia="Times New Roman" w:hAnsi="Garamond"/>
        <w:i/>
        <w:noProof/>
        <w:sz w:val="28"/>
        <w:szCs w:val="20"/>
      </w:rPr>
      <w:drawing>
        <wp:anchor distT="0" distB="0" distL="114300" distR="114300" simplePos="0" relativeHeight="251658240" behindDoc="0" locked="0" layoutInCell="0" allowOverlap="1" wp14:anchorId="218584BD" wp14:editId="1A42126A">
          <wp:simplePos x="0" y="0"/>
          <wp:positionH relativeFrom="column">
            <wp:posOffset>18415</wp:posOffset>
          </wp:positionH>
          <wp:positionV relativeFrom="paragraph">
            <wp:posOffset>0</wp:posOffset>
          </wp:positionV>
          <wp:extent cx="716915" cy="1097280"/>
          <wp:effectExtent l="0" t="0" r="6985" b="7620"/>
          <wp:wrapSquare wrapText="largest"/>
          <wp:docPr id="6" name="Picture 2" descr="DAPWDWGSE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PWDWGSEAL1"/>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16915" cy="1097280"/>
                  </a:xfrm>
                  <a:prstGeom prst="rect">
                    <a:avLst/>
                  </a:prstGeom>
                  <a:noFill/>
                </pic:spPr>
              </pic:pic>
            </a:graphicData>
          </a:graphic>
          <wp14:sizeRelH relativeFrom="page">
            <wp14:pctWidth>0</wp14:pctWidth>
          </wp14:sizeRelH>
          <wp14:sizeRelV relativeFrom="page">
            <wp14:pctHeight>0</wp14:pctHeight>
          </wp14:sizeRelV>
        </wp:anchor>
      </w:drawing>
    </w:r>
    <w:r w:rsidR="0099187B" w:rsidRPr="0099187B">
      <w:rPr>
        <w:rFonts w:ascii="Garamond" w:eastAsia="Times New Roman" w:hAnsi="Garamond"/>
        <w:b/>
        <w:sz w:val="28"/>
        <w:szCs w:val="20"/>
      </w:rPr>
      <w:t>STATE OF INDIANA</w:t>
    </w:r>
  </w:p>
  <w:p w14:paraId="04DF7DA2" w14:textId="397E2F67" w:rsidR="0099187B" w:rsidRPr="0099187B" w:rsidRDefault="0099187B" w:rsidP="0099187B">
    <w:pPr>
      <w:keepNext/>
      <w:spacing w:after="0" w:line="240" w:lineRule="auto"/>
      <w:outlineLvl w:val="1"/>
      <w:rPr>
        <w:rFonts w:ascii="Garamond" w:eastAsia="Times New Roman" w:hAnsi="Garamond"/>
        <w:b/>
        <w:sz w:val="28"/>
        <w:szCs w:val="20"/>
      </w:rPr>
    </w:pPr>
    <w:r w:rsidRPr="0099187B">
      <w:rPr>
        <w:rFonts w:ascii="Garamond" w:eastAsia="Times New Roman" w:hAnsi="Garamond"/>
        <w:b/>
        <w:smallCaps/>
        <w:sz w:val="24"/>
        <w:szCs w:val="20"/>
      </w:rPr>
      <w:t>Eric J. Holcomb, Governor</w:t>
    </w:r>
  </w:p>
  <w:p w14:paraId="0CE35984" w14:textId="77777777" w:rsidR="0099187B" w:rsidRPr="0099187B" w:rsidRDefault="0099187B" w:rsidP="0099187B">
    <w:pPr>
      <w:spacing w:after="0" w:line="240" w:lineRule="auto"/>
      <w:rPr>
        <w:rFonts w:ascii="Arial" w:eastAsia="Times New Roman" w:hAnsi="Arial" w:cs="Arial"/>
      </w:rPr>
    </w:pPr>
  </w:p>
  <w:p w14:paraId="08EDD022" w14:textId="77777777" w:rsidR="0099187B" w:rsidRPr="0099187B" w:rsidRDefault="0099187B" w:rsidP="0099187B">
    <w:pPr>
      <w:tabs>
        <w:tab w:val="center" w:pos="4680"/>
        <w:tab w:val="right" w:pos="9360"/>
      </w:tabs>
      <w:spacing w:after="0" w:line="240" w:lineRule="auto"/>
      <w:rPr>
        <w:sz w:val="24"/>
        <w:szCs w:val="20"/>
      </w:rPr>
    </w:pPr>
  </w:p>
  <w:p w14:paraId="0A39A609" w14:textId="50C4DA16" w:rsidR="00C96385" w:rsidRDefault="00C96385">
    <w:pPr>
      <w:pStyle w:val="Header"/>
    </w:pPr>
  </w:p>
  <w:p w14:paraId="2AEF6D30" w14:textId="77777777" w:rsidR="00D62818" w:rsidRDefault="00D628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50EA"/>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E26DC2"/>
    <w:multiLevelType w:val="hybridMultilevel"/>
    <w:tmpl w:val="C480D7AA"/>
    <w:lvl w:ilvl="0" w:tplc="FFFFFFFF">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0F">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5BE03F9"/>
    <w:multiLevelType w:val="hybridMultilevel"/>
    <w:tmpl w:val="D682B21E"/>
    <w:lvl w:ilvl="0" w:tplc="39365DCC">
      <w:start w:val="1"/>
      <w:numFmt w:val="decimal"/>
      <w:lvlText w:val="%1."/>
      <w:lvlJc w:val="left"/>
      <w:pPr>
        <w:ind w:left="360" w:hanging="360"/>
      </w:pPr>
      <w:rPr>
        <w:b w:val="0"/>
        <w:bCs/>
      </w:rPr>
    </w:lvl>
    <w:lvl w:ilvl="1" w:tplc="C3A6524A">
      <w:start w:val="1"/>
      <w:numFmt w:val="lowerLetter"/>
      <w:lvlText w:val="%2."/>
      <w:lvlJc w:val="left"/>
      <w:pPr>
        <w:ind w:left="1080" w:hanging="360"/>
      </w:pPr>
      <w:rPr>
        <w:b w:val="0"/>
        <w:bCs/>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170C43"/>
    <w:multiLevelType w:val="hybridMultilevel"/>
    <w:tmpl w:val="2BB29FFA"/>
    <w:lvl w:ilvl="0" w:tplc="F92CD742">
      <w:start w:val="1"/>
      <w:numFmt w:val="decimal"/>
      <w:lvlText w:val="%1."/>
      <w:lvlJc w:val="left"/>
      <w:pPr>
        <w:ind w:left="1080" w:hanging="360"/>
      </w:pPr>
      <w:rPr>
        <w:rFonts w:ascii="Calibri" w:hAnsi="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C84BAC"/>
    <w:multiLevelType w:val="multilevel"/>
    <w:tmpl w:val="8954D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9546B"/>
    <w:multiLevelType w:val="hybridMultilevel"/>
    <w:tmpl w:val="0134720A"/>
    <w:lvl w:ilvl="0" w:tplc="5350B430">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A51782"/>
    <w:multiLevelType w:val="hybridMultilevel"/>
    <w:tmpl w:val="FF8E95F8"/>
    <w:lvl w:ilvl="0" w:tplc="0C403D9C">
      <w:start w:val="1"/>
      <w:numFmt w:val="upperRoman"/>
      <w:lvlText w:val="%1."/>
      <w:lvlJc w:val="left"/>
      <w:pPr>
        <w:ind w:left="720" w:hanging="720"/>
      </w:pPr>
      <w:rPr>
        <w:rFonts w:hint="default"/>
        <w:b/>
        <w:bCs/>
      </w:rPr>
    </w:lvl>
    <w:lvl w:ilvl="1" w:tplc="F92CD742">
      <w:start w:val="1"/>
      <w:numFmt w:val="decimal"/>
      <w:lvlText w:val="%2."/>
      <w:lvlJc w:val="left"/>
      <w:pPr>
        <w:ind w:left="1080" w:hanging="360"/>
      </w:pPr>
      <w:rPr>
        <w:rFonts w:ascii="Calibri" w:hAnsi="Calibri" w:hint="default"/>
        <w:b/>
        <w:bCs/>
        <w:i w:val="0"/>
        <w:caps w:val="0"/>
        <w:strike w:val="0"/>
        <w:dstrike w:val="0"/>
        <w:vanish w:val="0"/>
        <w:color w:val="auto"/>
        <w:sz w:val="20"/>
        <w:vertAlign w:val="baseline"/>
      </w:rPr>
    </w:lvl>
    <w:lvl w:ilvl="2" w:tplc="ABF460AE">
      <w:start w:val="1"/>
      <w:numFmt w:val="lowerRoman"/>
      <w:lvlText w:val="%3."/>
      <w:lvlJc w:val="right"/>
      <w:pPr>
        <w:ind w:left="1800" w:hanging="180"/>
      </w:pPr>
      <w:rPr>
        <w:b w:val="0"/>
        <w:bCs/>
      </w:rPr>
    </w:lvl>
    <w:lvl w:ilvl="3" w:tplc="AF889C5E">
      <w:start w:val="1"/>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F2B4232"/>
    <w:multiLevelType w:val="multilevel"/>
    <w:tmpl w:val="2C3C7BA8"/>
    <w:lvl w:ilvl="0">
      <w:start w:val="1"/>
      <w:numFmt w:val="decimal"/>
      <w:lvlText w:val="%1."/>
      <w:lvlJc w:val="left"/>
      <w:pPr>
        <w:ind w:left="360" w:hanging="360"/>
      </w:pPr>
      <w:rPr>
        <w:rFonts w:hint="default"/>
      </w:rPr>
    </w:lvl>
    <w:lvl w:ilvl="1">
      <w:start w:val="2"/>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F80D88"/>
    <w:multiLevelType w:val="hybridMultilevel"/>
    <w:tmpl w:val="0134720A"/>
    <w:lvl w:ilvl="0" w:tplc="5350B430">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E85B3D"/>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E0F0430"/>
    <w:multiLevelType w:val="hybridMultilevel"/>
    <w:tmpl w:val="23024E0E"/>
    <w:lvl w:ilvl="0" w:tplc="3992F7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3C355E7"/>
    <w:multiLevelType w:val="hybridMultilevel"/>
    <w:tmpl w:val="A5F63B4C"/>
    <w:lvl w:ilvl="0" w:tplc="0C403D9C">
      <w:start w:val="1"/>
      <w:numFmt w:val="upperRoman"/>
      <w:lvlText w:val="%1."/>
      <w:lvlJc w:val="left"/>
      <w:pPr>
        <w:ind w:left="720" w:hanging="720"/>
      </w:pPr>
      <w:rPr>
        <w:rFonts w:hint="default"/>
        <w:b/>
        <w:bCs/>
      </w:rPr>
    </w:lvl>
    <w:lvl w:ilvl="1" w:tplc="A484CA24">
      <w:start w:val="1"/>
      <w:numFmt w:val="lowerLetter"/>
      <w:lvlText w:val="%2."/>
      <w:lvlJc w:val="left"/>
      <w:pPr>
        <w:ind w:left="1080" w:hanging="360"/>
      </w:pPr>
      <w:rPr>
        <w:b w:val="0"/>
        <w:bCs/>
      </w:rPr>
    </w:lvl>
    <w:lvl w:ilvl="2" w:tplc="ABF460AE">
      <w:start w:val="1"/>
      <w:numFmt w:val="lowerRoman"/>
      <w:lvlText w:val="%3."/>
      <w:lvlJc w:val="right"/>
      <w:pPr>
        <w:ind w:left="1800" w:hanging="180"/>
      </w:pPr>
      <w:rPr>
        <w:b w:val="0"/>
        <w:bCs/>
      </w:rPr>
    </w:lvl>
    <w:lvl w:ilvl="3" w:tplc="86B8AA4C">
      <w:start w:val="1"/>
      <w:numFmt w:val="decimal"/>
      <w:lvlText w:val="%4."/>
      <w:lvlJc w:val="left"/>
      <w:pPr>
        <w:ind w:left="2520" w:hanging="360"/>
      </w:pPr>
      <w:rPr>
        <w:b w:val="0"/>
        <w:bCs/>
      </w:rPr>
    </w:lvl>
    <w:lvl w:ilvl="4" w:tplc="04090001">
      <w:start w:val="1"/>
      <w:numFmt w:val="bullet"/>
      <w:lvlText w:val=""/>
      <w:lvlJc w:val="left"/>
      <w:pPr>
        <w:ind w:left="3240" w:hanging="360"/>
      </w:pPr>
      <w:rPr>
        <w:rFonts w:ascii="Symbol" w:hAnsi="Symbol" w:hint="default"/>
        <w:b w:val="0"/>
        <w:bCs/>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DE805BC"/>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7E0CCE"/>
    <w:multiLevelType w:val="multilevel"/>
    <w:tmpl w:val="CD860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8330599"/>
    <w:multiLevelType w:val="hybridMultilevel"/>
    <w:tmpl w:val="F2E6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870EF3"/>
    <w:multiLevelType w:val="hybridMultilevel"/>
    <w:tmpl w:val="6A7A3B1C"/>
    <w:lvl w:ilvl="0" w:tplc="FFFFFFFF">
      <w:start w:val="1"/>
      <w:numFmt w:val="decimal"/>
      <w:lvlText w:val="%1."/>
      <w:lvlJc w:val="left"/>
      <w:pPr>
        <w:ind w:left="360" w:hanging="360"/>
      </w:pPr>
      <w:rPr>
        <w:b w:val="0"/>
        <w:bCs/>
      </w:rPr>
    </w:lvl>
    <w:lvl w:ilvl="1" w:tplc="0409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333076656">
    <w:abstractNumId w:val="11"/>
  </w:num>
  <w:num w:numId="2" w16cid:durableId="2125539437">
    <w:abstractNumId w:val="6"/>
  </w:num>
  <w:num w:numId="3" w16cid:durableId="450633231">
    <w:abstractNumId w:val="14"/>
  </w:num>
  <w:num w:numId="4" w16cid:durableId="1995259030">
    <w:abstractNumId w:val="4"/>
    <w:lvlOverride w:ilvl="0">
      <w:lvl w:ilvl="0">
        <w:numFmt w:val="lowerLetter"/>
        <w:lvlText w:val="%1."/>
        <w:lvlJc w:val="left"/>
      </w:lvl>
    </w:lvlOverride>
  </w:num>
  <w:num w:numId="5" w16cid:durableId="1320042060">
    <w:abstractNumId w:val="5"/>
  </w:num>
  <w:num w:numId="6" w16cid:durableId="2107386288">
    <w:abstractNumId w:val="3"/>
  </w:num>
  <w:num w:numId="7" w16cid:durableId="854342293">
    <w:abstractNumId w:val="0"/>
  </w:num>
  <w:num w:numId="8" w16cid:durableId="1987395565">
    <w:abstractNumId w:val="13"/>
    <w:lvlOverride w:ilvl="0">
      <w:lvl w:ilvl="0">
        <w:numFmt w:val="lowerLetter"/>
        <w:lvlText w:val="%1."/>
        <w:lvlJc w:val="left"/>
      </w:lvl>
    </w:lvlOverride>
  </w:num>
  <w:num w:numId="9" w16cid:durableId="1909226465">
    <w:abstractNumId w:val="12"/>
  </w:num>
  <w:num w:numId="10" w16cid:durableId="596911870">
    <w:abstractNumId w:val="9"/>
  </w:num>
  <w:num w:numId="11" w16cid:durableId="1578979112">
    <w:abstractNumId w:val="10"/>
  </w:num>
  <w:num w:numId="12" w16cid:durableId="1181553167">
    <w:abstractNumId w:val="8"/>
  </w:num>
  <w:num w:numId="13" w16cid:durableId="1712800081">
    <w:abstractNumId w:val="1"/>
  </w:num>
  <w:num w:numId="14" w16cid:durableId="105739466">
    <w:abstractNumId w:val="2"/>
  </w:num>
  <w:num w:numId="15" w16cid:durableId="990791632">
    <w:abstractNumId w:val="15"/>
  </w:num>
  <w:num w:numId="16" w16cid:durableId="21177475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CA2"/>
    <w:rsid w:val="00001F87"/>
    <w:rsid w:val="000064BB"/>
    <w:rsid w:val="00015B68"/>
    <w:rsid w:val="00021626"/>
    <w:rsid w:val="00045948"/>
    <w:rsid w:val="00064A17"/>
    <w:rsid w:val="0006500B"/>
    <w:rsid w:val="0006780A"/>
    <w:rsid w:val="00072721"/>
    <w:rsid w:val="00084C97"/>
    <w:rsid w:val="000C4958"/>
    <w:rsid w:val="000E3786"/>
    <w:rsid w:val="000F4745"/>
    <w:rsid w:val="0010238D"/>
    <w:rsid w:val="001056C9"/>
    <w:rsid w:val="00125162"/>
    <w:rsid w:val="00142747"/>
    <w:rsid w:val="00197708"/>
    <w:rsid w:val="001A2A65"/>
    <w:rsid w:val="001A3F96"/>
    <w:rsid w:val="001E7DC8"/>
    <w:rsid w:val="0020068D"/>
    <w:rsid w:val="00231CEB"/>
    <w:rsid w:val="00260F8E"/>
    <w:rsid w:val="00261550"/>
    <w:rsid w:val="002615E8"/>
    <w:rsid w:val="00273C12"/>
    <w:rsid w:val="00281040"/>
    <w:rsid w:val="00283FA5"/>
    <w:rsid w:val="002963DE"/>
    <w:rsid w:val="002A6A83"/>
    <w:rsid w:val="002C487F"/>
    <w:rsid w:val="002C6044"/>
    <w:rsid w:val="002F710A"/>
    <w:rsid w:val="003012B2"/>
    <w:rsid w:val="00302177"/>
    <w:rsid w:val="0031330E"/>
    <w:rsid w:val="00325C97"/>
    <w:rsid w:val="00387CA2"/>
    <w:rsid w:val="003D1822"/>
    <w:rsid w:val="003D3CE0"/>
    <w:rsid w:val="003D54B2"/>
    <w:rsid w:val="00410685"/>
    <w:rsid w:val="00442C03"/>
    <w:rsid w:val="004647D3"/>
    <w:rsid w:val="00486D39"/>
    <w:rsid w:val="004A5632"/>
    <w:rsid w:val="004F56E4"/>
    <w:rsid w:val="0051067C"/>
    <w:rsid w:val="00541FED"/>
    <w:rsid w:val="005435FB"/>
    <w:rsid w:val="005844B6"/>
    <w:rsid w:val="0059293B"/>
    <w:rsid w:val="005977C8"/>
    <w:rsid w:val="005B6C24"/>
    <w:rsid w:val="005C2193"/>
    <w:rsid w:val="005D2CFA"/>
    <w:rsid w:val="005E2CD7"/>
    <w:rsid w:val="00610948"/>
    <w:rsid w:val="00651464"/>
    <w:rsid w:val="00651BA9"/>
    <w:rsid w:val="00663998"/>
    <w:rsid w:val="00693F79"/>
    <w:rsid w:val="006B2BE3"/>
    <w:rsid w:val="006C4CA0"/>
    <w:rsid w:val="006D1C25"/>
    <w:rsid w:val="007036C5"/>
    <w:rsid w:val="007409A6"/>
    <w:rsid w:val="0077153B"/>
    <w:rsid w:val="007817FB"/>
    <w:rsid w:val="007828A3"/>
    <w:rsid w:val="007831AC"/>
    <w:rsid w:val="00793217"/>
    <w:rsid w:val="00794A5B"/>
    <w:rsid w:val="007A2AD0"/>
    <w:rsid w:val="007B1C11"/>
    <w:rsid w:val="007B5DE1"/>
    <w:rsid w:val="007C031C"/>
    <w:rsid w:val="007E6F6A"/>
    <w:rsid w:val="007F698E"/>
    <w:rsid w:val="008024AE"/>
    <w:rsid w:val="008155B4"/>
    <w:rsid w:val="008462EB"/>
    <w:rsid w:val="008501A9"/>
    <w:rsid w:val="00863852"/>
    <w:rsid w:val="008943B7"/>
    <w:rsid w:val="00895911"/>
    <w:rsid w:val="008A1BA6"/>
    <w:rsid w:val="008A3877"/>
    <w:rsid w:val="008B2BD7"/>
    <w:rsid w:val="008B55C2"/>
    <w:rsid w:val="008F3BFF"/>
    <w:rsid w:val="00900529"/>
    <w:rsid w:val="00927BB3"/>
    <w:rsid w:val="00930FEA"/>
    <w:rsid w:val="00933612"/>
    <w:rsid w:val="0099187B"/>
    <w:rsid w:val="00995ED9"/>
    <w:rsid w:val="009A48C6"/>
    <w:rsid w:val="009A5EE8"/>
    <w:rsid w:val="009D0C92"/>
    <w:rsid w:val="009E0F77"/>
    <w:rsid w:val="00A1333F"/>
    <w:rsid w:val="00A13E23"/>
    <w:rsid w:val="00A3201F"/>
    <w:rsid w:val="00A43FCA"/>
    <w:rsid w:val="00A45884"/>
    <w:rsid w:val="00A73A2B"/>
    <w:rsid w:val="00A75A5A"/>
    <w:rsid w:val="00A80186"/>
    <w:rsid w:val="00A906EC"/>
    <w:rsid w:val="00A95FF7"/>
    <w:rsid w:val="00AA07AE"/>
    <w:rsid w:val="00AB4EF4"/>
    <w:rsid w:val="00AC470A"/>
    <w:rsid w:val="00AE1A63"/>
    <w:rsid w:val="00AE32AF"/>
    <w:rsid w:val="00B11841"/>
    <w:rsid w:val="00B24AEA"/>
    <w:rsid w:val="00B31C1D"/>
    <w:rsid w:val="00B34CF2"/>
    <w:rsid w:val="00B61E5E"/>
    <w:rsid w:val="00B85A22"/>
    <w:rsid w:val="00B9651A"/>
    <w:rsid w:val="00BA7DDB"/>
    <w:rsid w:val="00BD0D09"/>
    <w:rsid w:val="00BD2305"/>
    <w:rsid w:val="00BF5C90"/>
    <w:rsid w:val="00C26C86"/>
    <w:rsid w:val="00C3716B"/>
    <w:rsid w:val="00C66D2A"/>
    <w:rsid w:val="00C82833"/>
    <w:rsid w:val="00C96385"/>
    <w:rsid w:val="00CA45EB"/>
    <w:rsid w:val="00CB3BF6"/>
    <w:rsid w:val="00CC5E44"/>
    <w:rsid w:val="00CD22FA"/>
    <w:rsid w:val="00D004DB"/>
    <w:rsid w:val="00D26300"/>
    <w:rsid w:val="00D26C22"/>
    <w:rsid w:val="00D547AA"/>
    <w:rsid w:val="00D62818"/>
    <w:rsid w:val="00D64A8F"/>
    <w:rsid w:val="00D70028"/>
    <w:rsid w:val="00D71338"/>
    <w:rsid w:val="00D80EB3"/>
    <w:rsid w:val="00D870DA"/>
    <w:rsid w:val="00D9406A"/>
    <w:rsid w:val="00DA0892"/>
    <w:rsid w:val="00DD690E"/>
    <w:rsid w:val="00E10A11"/>
    <w:rsid w:val="00E27B21"/>
    <w:rsid w:val="00E53A5E"/>
    <w:rsid w:val="00E57262"/>
    <w:rsid w:val="00E572AF"/>
    <w:rsid w:val="00E70971"/>
    <w:rsid w:val="00E7159C"/>
    <w:rsid w:val="00E90371"/>
    <w:rsid w:val="00EB401F"/>
    <w:rsid w:val="00EC25E9"/>
    <w:rsid w:val="00EC5082"/>
    <w:rsid w:val="00EE6090"/>
    <w:rsid w:val="00EF6955"/>
    <w:rsid w:val="00F0361F"/>
    <w:rsid w:val="00F03690"/>
    <w:rsid w:val="00F11F8C"/>
    <w:rsid w:val="00F131C1"/>
    <w:rsid w:val="00F25F7F"/>
    <w:rsid w:val="00F41759"/>
    <w:rsid w:val="00F473AC"/>
    <w:rsid w:val="00F60F6F"/>
    <w:rsid w:val="00F67A36"/>
    <w:rsid w:val="00F67B24"/>
    <w:rsid w:val="00F85F08"/>
    <w:rsid w:val="00F938BA"/>
    <w:rsid w:val="00FA4F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D12B1"/>
  <w15:chartTrackingRefBased/>
  <w15:docId w15:val="{FFDA1AC9-C30C-4F41-B655-63986473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A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87CA2"/>
    <w:rPr>
      <w:color w:val="0000FF"/>
      <w:u w:val="single"/>
    </w:rPr>
  </w:style>
  <w:style w:type="paragraph" w:styleId="ListParagraph">
    <w:name w:val="List Paragraph"/>
    <w:basedOn w:val="Normal"/>
    <w:link w:val="ListParagraphChar"/>
    <w:uiPriority w:val="34"/>
    <w:qFormat/>
    <w:rsid w:val="00387CA2"/>
    <w:pPr>
      <w:ind w:left="720"/>
      <w:contextualSpacing/>
      <w:jc w:val="both"/>
    </w:pPr>
    <w:rPr>
      <w:rFonts w:eastAsia="MS Mincho"/>
      <w:sz w:val="24"/>
      <w:lang w:bidi="en-US"/>
    </w:rPr>
  </w:style>
  <w:style w:type="character" w:customStyle="1" w:styleId="ListParagraphChar">
    <w:name w:val="List Paragraph Char"/>
    <w:link w:val="ListParagraph"/>
    <w:uiPriority w:val="34"/>
    <w:rsid w:val="00387CA2"/>
    <w:rPr>
      <w:rFonts w:ascii="Calibri" w:eastAsia="MS Mincho" w:hAnsi="Calibri" w:cs="Times New Roman"/>
      <w:sz w:val="24"/>
      <w:lang w:bidi="en-US"/>
    </w:rPr>
  </w:style>
  <w:style w:type="character" w:styleId="CommentReference">
    <w:name w:val="annotation reference"/>
    <w:basedOn w:val="DefaultParagraphFont"/>
    <w:uiPriority w:val="99"/>
    <w:semiHidden/>
    <w:unhideWhenUsed/>
    <w:rsid w:val="00EC25E9"/>
    <w:rPr>
      <w:sz w:val="16"/>
      <w:szCs w:val="16"/>
    </w:rPr>
  </w:style>
  <w:style w:type="paragraph" w:styleId="CommentText">
    <w:name w:val="annotation text"/>
    <w:basedOn w:val="Normal"/>
    <w:link w:val="CommentTextChar"/>
    <w:uiPriority w:val="99"/>
    <w:unhideWhenUsed/>
    <w:rsid w:val="00EC25E9"/>
    <w:pPr>
      <w:spacing w:line="240" w:lineRule="auto"/>
    </w:pPr>
    <w:rPr>
      <w:sz w:val="20"/>
      <w:szCs w:val="20"/>
    </w:rPr>
  </w:style>
  <w:style w:type="character" w:customStyle="1" w:styleId="CommentTextChar">
    <w:name w:val="Comment Text Char"/>
    <w:basedOn w:val="DefaultParagraphFont"/>
    <w:link w:val="CommentText"/>
    <w:uiPriority w:val="99"/>
    <w:rsid w:val="00EC25E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C25E9"/>
    <w:rPr>
      <w:b/>
      <w:bCs/>
    </w:rPr>
  </w:style>
  <w:style w:type="character" w:customStyle="1" w:styleId="CommentSubjectChar">
    <w:name w:val="Comment Subject Char"/>
    <w:basedOn w:val="CommentTextChar"/>
    <w:link w:val="CommentSubject"/>
    <w:uiPriority w:val="99"/>
    <w:semiHidden/>
    <w:rsid w:val="00EC25E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C25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5E9"/>
    <w:rPr>
      <w:rFonts w:ascii="Segoe UI" w:eastAsia="Calibri" w:hAnsi="Segoe UI" w:cs="Segoe UI"/>
      <w:sz w:val="18"/>
      <w:szCs w:val="18"/>
    </w:rPr>
  </w:style>
  <w:style w:type="table" w:styleId="TableGrid">
    <w:name w:val="Table Grid"/>
    <w:basedOn w:val="TableNormal"/>
    <w:uiPriority w:val="59"/>
    <w:rsid w:val="00F85F08"/>
    <w:pPr>
      <w:spacing w:after="0" w:line="240" w:lineRule="auto"/>
    </w:pPr>
    <w:rPr>
      <w:rFonts w:ascii="Calibri" w:hAnsi="Calibri"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85F08"/>
    <w:rPr>
      <w:color w:val="605E5C"/>
      <w:shd w:val="clear" w:color="auto" w:fill="E1DFDD"/>
    </w:rPr>
  </w:style>
  <w:style w:type="paragraph" w:styleId="Header">
    <w:name w:val="header"/>
    <w:basedOn w:val="Normal"/>
    <w:link w:val="HeaderChar"/>
    <w:uiPriority w:val="99"/>
    <w:unhideWhenUsed/>
    <w:rsid w:val="00CC5E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E44"/>
    <w:rPr>
      <w:rFonts w:ascii="Calibri" w:eastAsia="Calibri" w:hAnsi="Calibri" w:cs="Times New Roman"/>
    </w:rPr>
  </w:style>
  <w:style w:type="paragraph" w:styleId="Footer">
    <w:name w:val="footer"/>
    <w:basedOn w:val="Normal"/>
    <w:link w:val="FooterChar"/>
    <w:uiPriority w:val="99"/>
    <w:unhideWhenUsed/>
    <w:rsid w:val="00CC5E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E44"/>
    <w:rPr>
      <w:rFonts w:ascii="Calibri" w:eastAsia="Calibri" w:hAnsi="Calibri" w:cs="Times New Roman"/>
    </w:rPr>
  </w:style>
  <w:style w:type="character" w:styleId="PageNumber">
    <w:name w:val="page number"/>
    <w:basedOn w:val="DefaultParagraphFont"/>
    <w:uiPriority w:val="99"/>
    <w:semiHidden/>
    <w:unhideWhenUsed/>
    <w:rsid w:val="0077153B"/>
  </w:style>
  <w:style w:type="paragraph" w:styleId="Revision">
    <w:name w:val="Revision"/>
    <w:hidden/>
    <w:uiPriority w:val="99"/>
    <w:semiHidden/>
    <w:rsid w:val="0077153B"/>
    <w:pPr>
      <w:spacing w:after="0" w:line="240" w:lineRule="auto"/>
    </w:pPr>
    <w:rPr>
      <w:rFonts w:ascii="Calibri" w:eastAsia="Calibri" w:hAnsi="Calibri" w:cs="Times New Roman"/>
    </w:rPr>
  </w:style>
  <w:style w:type="paragraph" w:styleId="NormalWeb">
    <w:name w:val="Normal (Web)"/>
    <w:basedOn w:val="Normal"/>
    <w:uiPriority w:val="99"/>
    <w:unhideWhenUsed/>
    <w:rsid w:val="004F56E4"/>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8B2B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2547">
      <w:bodyDiv w:val="1"/>
      <w:marLeft w:val="0"/>
      <w:marRight w:val="0"/>
      <w:marTop w:val="0"/>
      <w:marBottom w:val="0"/>
      <w:divBdr>
        <w:top w:val="none" w:sz="0" w:space="0" w:color="auto"/>
        <w:left w:val="none" w:sz="0" w:space="0" w:color="auto"/>
        <w:bottom w:val="none" w:sz="0" w:space="0" w:color="auto"/>
        <w:right w:val="none" w:sz="0" w:space="0" w:color="auto"/>
      </w:divBdr>
    </w:div>
    <w:div w:id="164057305">
      <w:bodyDiv w:val="1"/>
      <w:marLeft w:val="0"/>
      <w:marRight w:val="0"/>
      <w:marTop w:val="0"/>
      <w:marBottom w:val="0"/>
      <w:divBdr>
        <w:top w:val="none" w:sz="0" w:space="0" w:color="auto"/>
        <w:left w:val="none" w:sz="0" w:space="0" w:color="auto"/>
        <w:bottom w:val="none" w:sz="0" w:space="0" w:color="auto"/>
        <w:right w:val="none" w:sz="0" w:space="0" w:color="auto"/>
      </w:divBdr>
    </w:div>
    <w:div w:id="210458085">
      <w:bodyDiv w:val="1"/>
      <w:marLeft w:val="0"/>
      <w:marRight w:val="0"/>
      <w:marTop w:val="0"/>
      <w:marBottom w:val="0"/>
      <w:divBdr>
        <w:top w:val="none" w:sz="0" w:space="0" w:color="auto"/>
        <w:left w:val="none" w:sz="0" w:space="0" w:color="auto"/>
        <w:bottom w:val="none" w:sz="0" w:space="0" w:color="auto"/>
        <w:right w:val="none" w:sz="0" w:space="0" w:color="auto"/>
      </w:divBdr>
    </w:div>
    <w:div w:id="265624453">
      <w:bodyDiv w:val="1"/>
      <w:marLeft w:val="0"/>
      <w:marRight w:val="0"/>
      <w:marTop w:val="0"/>
      <w:marBottom w:val="0"/>
      <w:divBdr>
        <w:top w:val="none" w:sz="0" w:space="0" w:color="auto"/>
        <w:left w:val="none" w:sz="0" w:space="0" w:color="auto"/>
        <w:bottom w:val="none" w:sz="0" w:space="0" w:color="auto"/>
        <w:right w:val="none" w:sz="0" w:space="0" w:color="auto"/>
      </w:divBdr>
    </w:div>
    <w:div w:id="535849821">
      <w:bodyDiv w:val="1"/>
      <w:marLeft w:val="0"/>
      <w:marRight w:val="0"/>
      <w:marTop w:val="0"/>
      <w:marBottom w:val="0"/>
      <w:divBdr>
        <w:top w:val="none" w:sz="0" w:space="0" w:color="auto"/>
        <w:left w:val="none" w:sz="0" w:space="0" w:color="auto"/>
        <w:bottom w:val="none" w:sz="0" w:space="0" w:color="auto"/>
        <w:right w:val="none" w:sz="0" w:space="0" w:color="auto"/>
      </w:divBdr>
    </w:div>
    <w:div w:id="1210266753">
      <w:bodyDiv w:val="1"/>
      <w:marLeft w:val="0"/>
      <w:marRight w:val="0"/>
      <w:marTop w:val="0"/>
      <w:marBottom w:val="0"/>
      <w:divBdr>
        <w:top w:val="none" w:sz="0" w:space="0" w:color="auto"/>
        <w:left w:val="none" w:sz="0" w:space="0" w:color="auto"/>
        <w:bottom w:val="none" w:sz="0" w:space="0" w:color="auto"/>
        <w:right w:val="none" w:sz="0" w:space="0" w:color="auto"/>
      </w:divBdr>
    </w:div>
    <w:div w:id="1471362413">
      <w:bodyDiv w:val="1"/>
      <w:marLeft w:val="0"/>
      <w:marRight w:val="0"/>
      <w:marTop w:val="0"/>
      <w:marBottom w:val="0"/>
      <w:divBdr>
        <w:top w:val="none" w:sz="0" w:space="0" w:color="auto"/>
        <w:left w:val="none" w:sz="0" w:space="0" w:color="auto"/>
        <w:bottom w:val="none" w:sz="0" w:space="0" w:color="auto"/>
        <w:right w:val="none" w:sz="0" w:space="0" w:color="auto"/>
      </w:divBdr>
    </w:div>
    <w:div w:id="1933928433">
      <w:bodyDiv w:val="1"/>
      <w:marLeft w:val="0"/>
      <w:marRight w:val="0"/>
      <w:marTop w:val="0"/>
      <w:marBottom w:val="0"/>
      <w:divBdr>
        <w:top w:val="none" w:sz="0" w:space="0" w:color="auto"/>
        <w:left w:val="none" w:sz="0" w:space="0" w:color="auto"/>
        <w:bottom w:val="none" w:sz="0" w:space="0" w:color="auto"/>
        <w:right w:val="none" w:sz="0" w:space="0" w:color="auto"/>
      </w:divBdr>
    </w:div>
    <w:div w:id="209204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deaton@idoa.in.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C62004E5304F044AB75E915CF8F7686" ma:contentTypeVersion="7" ma:contentTypeDescription="Create a new document." ma:contentTypeScope="" ma:versionID="75518aa5088cf660a23e548d9a69bcb4">
  <xsd:schema xmlns:xsd="http://www.w3.org/2001/XMLSchema" xmlns:xs="http://www.w3.org/2001/XMLSchema" xmlns:p="http://schemas.microsoft.com/office/2006/metadata/properties" xmlns:ns2="2cbe3bb0-7894-46fa-b56c-417ff7abfcc3" targetNamespace="http://schemas.microsoft.com/office/2006/metadata/properties" ma:root="true" ma:fieldsID="09683a311cd3ad8f7d70cf364ce03d3a" ns2:_="">
    <xsd:import namespace="2cbe3bb0-7894-46fa-b56c-417ff7abfc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e3bb0-7894-46fa-b56c-417ff7abfc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E7891-4A4C-4E65-B50F-514E98B35D37}">
  <ds:schemaRefs>
    <ds:schemaRef ds:uri="http://schemas.openxmlformats.org/officeDocument/2006/bibliography"/>
  </ds:schemaRefs>
</ds:datastoreItem>
</file>

<file path=customXml/itemProps2.xml><?xml version="1.0" encoding="utf-8"?>
<ds:datastoreItem xmlns:ds="http://schemas.openxmlformats.org/officeDocument/2006/customXml" ds:itemID="{ED0924D1-29A2-4582-B159-4B5CD892E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e3bb0-7894-46fa-b56c-417ff7abfc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48EB6B-422E-41CA-8E0F-36FB2A23A6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A43145-8EAE-4AF1-8EA7-C570524DBC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3186</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Bond</dc:creator>
  <cp:keywords/>
  <dc:description/>
  <cp:lastModifiedBy>Teresa</cp:lastModifiedBy>
  <cp:revision>2</cp:revision>
  <dcterms:created xsi:type="dcterms:W3CDTF">2023-07-05T12:43:00Z</dcterms:created>
  <dcterms:modified xsi:type="dcterms:W3CDTF">2023-07-05T12:43:00Z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0x0101003C62004E5304F044AB75E915CF8F7686</vt:lpwstr>
  </property>
  <property fmtid="{D5CDD505-2E9C-101B-9397-08002B2CF9AE}" pid="3" name="GrammarlyDocumentId">
    <vt:lpwstr>8bea2591db2c3846ae62c56ba43c34a52a9d52c18ebc7af0b6aadb72de45870b</vt:lpwstr>
  </property>
</Properties>
</file>